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E14CB8" w:rsidRPr="005F6D49" w:rsidTr="005E1994">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Ед. </w:t>
            </w:r>
            <w:proofErr w:type="spellStart"/>
            <w:r>
              <w:rPr>
                <w:rFonts w:ascii="Times New Roman" w:hAnsi="Times New Roman" w:cs="Times New Roman"/>
                <w:b/>
                <w:color w:val="000000"/>
                <w:sz w:val="24"/>
                <w:szCs w:val="24"/>
                <w:lang w:eastAsia="ru-RU"/>
              </w:rPr>
              <w:t>изм</w:t>
            </w:r>
            <w:proofErr w:type="spellEnd"/>
            <w:r>
              <w:rPr>
                <w:rFonts w:ascii="Times New Roman" w:hAnsi="Times New Roman" w:cs="Times New Roman"/>
                <w:b/>
                <w:color w:val="000000"/>
                <w:sz w:val="24"/>
                <w:szCs w:val="24"/>
                <w:lang w:eastAsia="ru-RU"/>
              </w:rPr>
              <w:t>.</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ind w:right="224"/>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Цена за единицу  с</w:t>
            </w:r>
            <w:r>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с учетом НДС</w:t>
            </w:r>
          </w:p>
        </w:tc>
      </w:tr>
      <w:tr w:rsidR="000D5598" w:rsidRPr="005F6D49" w:rsidTr="000D559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5F6D49" w:rsidRDefault="000D5598" w:rsidP="005E199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29463E" w:rsidRDefault="000D5598" w:rsidP="005E1994">
            <w:pPr>
              <w:spacing w:after="0" w:line="240" w:lineRule="auto"/>
              <w:jc w:val="center"/>
              <w:rPr>
                <w:rFonts w:ascii="Times New Roman" w:eastAsia="Times New Roman" w:hAnsi="Times New Roman" w:cs="Times New Roman"/>
                <w:lang w:eastAsia="ru-RU"/>
              </w:rPr>
            </w:pPr>
            <w:r w:rsidRPr="00C20DAD">
              <w:rPr>
                <w:rFonts w:ascii="Times New Roman" w:eastAsia="Times New Roman" w:hAnsi="Times New Roman" w:cs="Times New Roman"/>
                <w:lang w:eastAsia="ru-RU"/>
              </w:rPr>
              <w:t xml:space="preserve">Набор реагентов для </w:t>
            </w:r>
            <w:proofErr w:type="spellStart"/>
            <w:r w:rsidRPr="00C20DAD">
              <w:rPr>
                <w:rFonts w:ascii="Times New Roman" w:eastAsia="Times New Roman" w:hAnsi="Times New Roman" w:cs="Times New Roman"/>
                <w:lang w:eastAsia="ru-RU"/>
              </w:rPr>
              <w:t>иммунохроматографического</w:t>
            </w:r>
            <w:proofErr w:type="spellEnd"/>
            <w:r w:rsidRPr="00C20DAD">
              <w:rPr>
                <w:rFonts w:ascii="Times New Roman" w:eastAsia="Times New Roman" w:hAnsi="Times New Roman" w:cs="Times New Roman"/>
                <w:lang w:eastAsia="ru-RU"/>
              </w:rPr>
              <w:t xml:space="preserve"> выявления антител к вирусу гепатита</w:t>
            </w:r>
            <w:proofErr w:type="gramStart"/>
            <w:r w:rsidRPr="00C20DAD">
              <w:rPr>
                <w:rFonts w:ascii="Times New Roman" w:eastAsia="Times New Roman" w:hAnsi="Times New Roman" w:cs="Times New Roman"/>
                <w:lang w:eastAsia="ru-RU"/>
              </w:rPr>
              <w:t xml:space="preserve"> С</w:t>
            </w:r>
            <w:proofErr w:type="gramEnd"/>
            <w:r w:rsidRPr="00C20DAD">
              <w:rPr>
                <w:rFonts w:ascii="Times New Roman" w:eastAsia="Times New Roman" w:hAnsi="Times New Roman" w:cs="Times New Roman"/>
                <w:lang w:eastAsia="ru-RU"/>
              </w:rPr>
              <w:t xml:space="preserve"> в сыворотке (плазме) или цельной крови (</w:t>
            </w:r>
            <w:proofErr w:type="spellStart"/>
            <w:r w:rsidRPr="00C20DAD">
              <w:rPr>
                <w:rFonts w:ascii="Times New Roman" w:eastAsia="Times New Roman" w:hAnsi="Times New Roman" w:cs="Times New Roman"/>
                <w:lang w:eastAsia="ru-RU"/>
              </w:rPr>
              <w:t>ИХА-анти-ВГС-ФАКТОР</w:t>
            </w:r>
            <w:proofErr w:type="spellEnd"/>
            <w:r w:rsidRPr="00C20DAD">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0D5598" w:rsidRDefault="000D5598" w:rsidP="000D5598">
            <w:pPr>
              <w:spacing w:after="0" w:line="240" w:lineRule="auto"/>
              <w:jc w:val="center"/>
              <w:rPr>
                <w:rFonts w:ascii="Times New Roman" w:eastAsia="Times New Roman" w:hAnsi="Times New Roman" w:cs="Times New Roman"/>
                <w:sz w:val="24"/>
                <w:szCs w:val="24"/>
                <w:lang w:eastAsia="ru-RU"/>
              </w:rPr>
            </w:pPr>
            <w:r w:rsidRPr="000D5598">
              <w:rPr>
                <w:rFonts w:ascii="Times New Roman" w:eastAsia="Times New Roman" w:hAnsi="Times New Roman" w:cs="Times New Roman"/>
                <w:sz w:val="24"/>
                <w:szCs w:val="24"/>
                <w:lang w:eastAsia="ru-RU"/>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0D5598" w:rsidRDefault="000D5598" w:rsidP="000D5598">
            <w:pPr>
              <w:spacing w:after="0" w:line="240" w:lineRule="auto"/>
              <w:jc w:val="center"/>
              <w:rPr>
                <w:rFonts w:ascii="Times New Roman" w:eastAsia="Times New Roman" w:hAnsi="Times New Roman" w:cs="Times New Roman"/>
                <w:sz w:val="24"/>
                <w:szCs w:val="24"/>
                <w:lang w:eastAsia="ru-RU"/>
              </w:rPr>
            </w:pPr>
            <w:r w:rsidRPr="000D5598">
              <w:rPr>
                <w:rFonts w:ascii="Times New Roman" w:eastAsia="Times New Roman" w:hAnsi="Times New Roman" w:cs="Times New Roman"/>
                <w:sz w:val="24"/>
                <w:szCs w:val="24"/>
                <w:lang w:eastAsia="ru-RU"/>
              </w:rPr>
              <w:t>16</w:t>
            </w:r>
          </w:p>
        </w:tc>
        <w:tc>
          <w:tcPr>
            <w:tcW w:w="1275"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color w:val="000000"/>
                <w:sz w:val="24"/>
                <w:szCs w:val="24"/>
              </w:rPr>
            </w:pPr>
            <w:r w:rsidRPr="000D55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0D5598">
              <w:rPr>
                <w:rFonts w:ascii="Times New Roman" w:hAnsi="Times New Roman" w:cs="Times New Roman"/>
                <w:color w:val="000000"/>
                <w:sz w:val="24"/>
                <w:szCs w:val="24"/>
              </w:rPr>
              <w:t>246,58</w:t>
            </w:r>
          </w:p>
        </w:tc>
        <w:tc>
          <w:tcPr>
            <w:tcW w:w="1844"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color w:val="000000"/>
                <w:sz w:val="24"/>
                <w:szCs w:val="24"/>
              </w:rPr>
            </w:pPr>
            <w:r w:rsidRPr="000D55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0D5598">
              <w:rPr>
                <w:rFonts w:ascii="Times New Roman" w:hAnsi="Times New Roman" w:cs="Times New Roman"/>
                <w:color w:val="000000"/>
                <w:sz w:val="24"/>
                <w:szCs w:val="24"/>
              </w:rPr>
              <w:t>246,58</w:t>
            </w:r>
          </w:p>
        </w:tc>
        <w:tc>
          <w:tcPr>
            <w:tcW w:w="1842"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bCs/>
                <w:color w:val="000000"/>
                <w:sz w:val="24"/>
                <w:szCs w:val="24"/>
              </w:rPr>
            </w:pPr>
            <w:r w:rsidRPr="000D5598">
              <w:rPr>
                <w:rFonts w:ascii="Times New Roman" w:hAnsi="Times New Roman" w:cs="Times New Roman"/>
                <w:bCs/>
                <w:color w:val="000000"/>
                <w:sz w:val="24"/>
                <w:szCs w:val="24"/>
              </w:rPr>
              <w:t>51 945,28</w:t>
            </w:r>
          </w:p>
        </w:tc>
        <w:tc>
          <w:tcPr>
            <w:tcW w:w="2268"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bCs/>
                <w:color w:val="000000"/>
                <w:sz w:val="24"/>
                <w:szCs w:val="24"/>
              </w:rPr>
            </w:pPr>
            <w:r w:rsidRPr="000D5598">
              <w:rPr>
                <w:rFonts w:ascii="Times New Roman" w:hAnsi="Times New Roman" w:cs="Times New Roman"/>
                <w:bCs/>
                <w:color w:val="000000"/>
                <w:sz w:val="24"/>
                <w:szCs w:val="24"/>
              </w:rPr>
              <w:t>51 945,28</w:t>
            </w:r>
          </w:p>
        </w:tc>
      </w:tr>
      <w:tr w:rsidR="000D5598" w:rsidRPr="005F6D49" w:rsidTr="000D5598">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5F6D49" w:rsidRDefault="000D5598" w:rsidP="005E199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29463E" w:rsidRDefault="000D5598" w:rsidP="005E1994">
            <w:pPr>
              <w:spacing w:after="0" w:line="240" w:lineRule="auto"/>
              <w:jc w:val="center"/>
              <w:rPr>
                <w:rFonts w:ascii="Times New Roman" w:eastAsia="Times New Roman" w:hAnsi="Times New Roman" w:cs="Times New Roman"/>
                <w:lang w:eastAsia="ru-RU"/>
              </w:rPr>
            </w:pPr>
            <w:r w:rsidRPr="00C20DAD">
              <w:rPr>
                <w:rFonts w:ascii="Times New Roman" w:eastAsia="Times New Roman" w:hAnsi="Times New Roman" w:cs="Times New Roman"/>
                <w:lang w:eastAsia="ru-RU"/>
              </w:rPr>
              <w:t xml:space="preserve">Набор реагентов для </w:t>
            </w:r>
            <w:proofErr w:type="spellStart"/>
            <w:r w:rsidRPr="00C20DAD">
              <w:rPr>
                <w:rFonts w:ascii="Times New Roman" w:eastAsia="Times New Roman" w:hAnsi="Times New Roman" w:cs="Times New Roman"/>
                <w:lang w:eastAsia="ru-RU"/>
              </w:rPr>
              <w:t>иммунохроматографического</w:t>
            </w:r>
            <w:proofErr w:type="spellEnd"/>
            <w:r w:rsidRPr="00C20DAD">
              <w:rPr>
                <w:rFonts w:ascii="Times New Roman" w:eastAsia="Times New Roman" w:hAnsi="Times New Roman" w:cs="Times New Roman"/>
                <w:lang w:eastAsia="ru-RU"/>
              </w:rPr>
              <w:t xml:space="preserve"> выявления поверхностного антигена вируса гепатита</w:t>
            </w:r>
            <w:proofErr w:type="gramStart"/>
            <w:r w:rsidRPr="00C20DAD">
              <w:rPr>
                <w:rFonts w:ascii="Times New Roman" w:eastAsia="Times New Roman" w:hAnsi="Times New Roman" w:cs="Times New Roman"/>
                <w:lang w:eastAsia="ru-RU"/>
              </w:rPr>
              <w:t xml:space="preserve"> В</w:t>
            </w:r>
            <w:proofErr w:type="gramEnd"/>
            <w:r w:rsidRPr="00C20DAD">
              <w:rPr>
                <w:rFonts w:ascii="Times New Roman" w:eastAsia="Times New Roman" w:hAnsi="Times New Roman" w:cs="Times New Roman"/>
                <w:lang w:eastAsia="ru-RU"/>
              </w:rPr>
              <w:t xml:space="preserve"> (</w:t>
            </w:r>
            <w:proofErr w:type="spellStart"/>
            <w:r w:rsidRPr="00C20DAD">
              <w:rPr>
                <w:rFonts w:ascii="Times New Roman" w:eastAsia="Times New Roman" w:hAnsi="Times New Roman" w:cs="Times New Roman"/>
                <w:lang w:eastAsia="ru-RU"/>
              </w:rPr>
              <w:t>HBsAg</w:t>
            </w:r>
            <w:proofErr w:type="spellEnd"/>
            <w:r w:rsidRPr="00C20DAD">
              <w:rPr>
                <w:rFonts w:ascii="Times New Roman" w:eastAsia="Times New Roman" w:hAnsi="Times New Roman" w:cs="Times New Roman"/>
                <w:lang w:eastAsia="ru-RU"/>
              </w:rPr>
              <w:t>) в сыворотке (плазме) или цельной крови (</w:t>
            </w:r>
            <w:proofErr w:type="spellStart"/>
            <w:r w:rsidRPr="00C20DAD">
              <w:rPr>
                <w:rFonts w:ascii="Times New Roman" w:eastAsia="Times New Roman" w:hAnsi="Times New Roman" w:cs="Times New Roman"/>
                <w:lang w:eastAsia="ru-RU"/>
              </w:rPr>
              <w:t>ИХА-HBsAg-ФАКТОР</w:t>
            </w:r>
            <w:proofErr w:type="spellEnd"/>
            <w:r w:rsidRPr="00C20DAD">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0D5598" w:rsidRDefault="000D5598" w:rsidP="000D5598">
            <w:pPr>
              <w:spacing w:after="0" w:line="240" w:lineRule="auto"/>
              <w:jc w:val="center"/>
              <w:rPr>
                <w:rFonts w:ascii="Times New Roman" w:eastAsia="Times New Roman" w:hAnsi="Times New Roman" w:cs="Times New Roman"/>
                <w:sz w:val="24"/>
                <w:szCs w:val="24"/>
                <w:lang w:eastAsia="ru-RU"/>
              </w:rPr>
            </w:pPr>
            <w:r w:rsidRPr="000D5598">
              <w:rPr>
                <w:rFonts w:ascii="Times New Roman" w:eastAsia="Times New Roman" w:hAnsi="Times New Roman" w:cs="Times New Roman"/>
                <w:sz w:val="24"/>
                <w:szCs w:val="24"/>
                <w:lang w:eastAsia="ru-RU"/>
              </w:rPr>
              <w:t>набор</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D5598" w:rsidRPr="000D5598" w:rsidRDefault="000D5598" w:rsidP="000D5598">
            <w:pPr>
              <w:spacing w:after="0" w:line="240" w:lineRule="auto"/>
              <w:jc w:val="center"/>
              <w:rPr>
                <w:rFonts w:ascii="Times New Roman" w:eastAsia="Times New Roman" w:hAnsi="Times New Roman" w:cs="Times New Roman"/>
                <w:sz w:val="24"/>
                <w:szCs w:val="24"/>
                <w:lang w:eastAsia="ru-RU"/>
              </w:rPr>
            </w:pPr>
            <w:r w:rsidRPr="000D5598">
              <w:rPr>
                <w:rFonts w:ascii="Times New Roman" w:eastAsia="Times New Roman" w:hAnsi="Times New Roman" w:cs="Times New Roman"/>
                <w:sz w:val="24"/>
                <w:szCs w:val="24"/>
                <w:lang w:eastAsia="ru-RU"/>
              </w:rPr>
              <w:t>16</w:t>
            </w:r>
          </w:p>
        </w:tc>
        <w:tc>
          <w:tcPr>
            <w:tcW w:w="1275"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color w:val="000000"/>
                <w:sz w:val="24"/>
                <w:szCs w:val="24"/>
              </w:rPr>
            </w:pPr>
            <w:r w:rsidRPr="000D5598">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0D5598">
              <w:rPr>
                <w:rFonts w:ascii="Times New Roman" w:hAnsi="Times New Roman" w:cs="Times New Roman"/>
                <w:color w:val="000000"/>
                <w:sz w:val="24"/>
                <w:szCs w:val="24"/>
              </w:rPr>
              <w:t>164,38</w:t>
            </w:r>
          </w:p>
        </w:tc>
        <w:tc>
          <w:tcPr>
            <w:tcW w:w="1844"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color w:val="000000"/>
                <w:sz w:val="24"/>
                <w:szCs w:val="24"/>
              </w:rPr>
            </w:pPr>
            <w:r w:rsidRPr="000D5598">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0D5598">
              <w:rPr>
                <w:rFonts w:ascii="Times New Roman" w:hAnsi="Times New Roman" w:cs="Times New Roman"/>
                <w:color w:val="000000"/>
                <w:sz w:val="24"/>
                <w:szCs w:val="24"/>
              </w:rPr>
              <w:t>164,38</w:t>
            </w:r>
          </w:p>
        </w:tc>
        <w:tc>
          <w:tcPr>
            <w:tcW w:w="1842"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bCs/>
                <w:color w:val="000000"/>
                <w:sz w:val="24"/>
                <w:szCs w:val="24"/>
              </w:rPr>
            </w:pPr>
            <w:r w:rsidRPr="000D5598">
              <w:rPr>
                <w:rFonts w:ascii="Times New Roman" w:hAnsi="Times New Roman" w:cs="Times New Roman"/>
                <w:bCs/>
                <w:color w:val="000000"/>
                <w:sz w:val="24"/>
                <w:szCs w:val="24"/>
              </w:rPr>
              <w:t>34 630,13</w:t>
            </w:r>
          </w:p>
        </w:tc>
        <w:tc>
          <w:tcPr>
            <w:tcW w:w="2268" w:type="dxa"/>
            <w:tcBorders>
              <w:top w:val="single" w:sz="4" w:space="0" w:color="auto"/>
              <w:left w:val="single" w:sz="4" w:space="0" w:color="auto"/>
              <w:bottom w:val="single" w:sz="4" w:space="0" w:color="auto"/>
              <w:right w:val="single" w:sz="4" w:space="0" w:color="auto"/>
            </w:tcBorders>
            <w:vAlign w:val="center"/>
          </w:tcPr>
          <w:p w:rsidR="000D5598" w:rsidRPr="000D5598" w:rsidRDefault="000D5598" w:rsidP="000D5598">
            <w:pPr>
              <w:jc w:val="center"/>
              <w:rPr>
                <w:rFonts w:ascii="Times New Roman" w:hAnsi="Times New Roman" w:cs="Times New Roman"/>
                <w:bCs/>
                <w:color w:val="000000"/>
                <w:sz w:val="24"/>
                <w:szCs w:val="24"/>
              </w:rPr>
            </w:pPr>
            <w:r w:rsidRPr="000D5598">
              <w:rPr>
                <w:rFonts w:ascii="Times New Roman" w:hAnsi="Times New Roman" w:cs="Times New Roman"/>
                <w:bCs/>
                <w:color w:val="000000"/>
                <w:sz w:val="24"/>
                <w:szCs w:val="24"/>
              </w:rPr>
              <w:t>34 630,13</w:t>
            </w:r>
          </w:p>
        </w:tc>
      </w:tr>
      <w:tr w:rsidR="000D5598" w:rsidRPr="005F6D49" w:rsidTr="005E1994">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5598" w:rsidRPr="005F6D49" w:rsidRDefault="000D5598" w:rsidP="005E1994">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0D5598" w:rsidRPr="005F6D49" w:rsidRDefault="000D5598" w:rsidP="005E19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0D5598" w:rsidRPr="005F6D49" w:rsidRDefault="000D5598" w:rsidP="005E1994">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0D5598" w:rsidRPr="005F6D49" w:rsidRDefault="000D5598" w:rsidP="005E1994">
            <w:pPr>
              <w:jc w:val="center"/>
              <w:rPr>
                <w:rFonts w:ascii="Times New Roman" w:eastAsia="Times New Roman" w:hAnsi="Times New Roman" w:cs="Times New Roman"/>
                <w:sz w:val="24"/>
                <w:szCs w:val="24"/>
                <w:lang w:eastAsia="ru-RU"/>
              </w:rPr>
            </w:pPr>
          </w:p>
          <w:p w:rsidR="000D5598" w:rsidRPr="005F6D49" w:rsidRDefault="000D5598" w:rsidP="005E19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598" w:rsidRPr="005F6D49" w:rsidRDefault="000D5598" w:rsidP="005E1994">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598" w:rsidRPr="005F6D49" w:rsidRDefault="000D5598" w:rsidP="005E19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598" w:rsidRPr="005F6D49" w:rsidRDefault="000D5598" w:rsidP="005E1994">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5598" w:rsidRPr="000D5598" w:rsidRDefault="000D5598">
            <w:pPr>
              <w:jc w:val="center"/>
              <w:rPr>
                <w:rFonts w:ascii="Times New Roman" w:hAnsi="Times New Roman" w:cs="Times New Roman"/>
                <w:b/>
                <w:bCs/>
                <w:color w:val="000000"/>
                <w:sz w:val="24"/>
                <w:szCs w:val="24"/>
              </w:rPr>
            </w:pPr>
            <w:r w:rsidRPr="000D5598">
              <w:rPr>
                <w:rFonts w:ascii="Times New Roman" w:hAnsi="Times New Roman" w:cs="Times New Roman"/>
                <w:b/>
                <w:bCs/>
                <w:color w:val="000000"/>
                <w:sz w:val="24"/>
                <w:szCs w:val="24"/>
              </w:rPr>
              <w:t>86 575,41</w:t>
            </w:r>
          </w:p>
        </w:tc>
      </w:tr>
      <w:tr w:rsidR="000D5598"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5598" w:rsidRPr="005F6D49" w:rsidRDefault="000D5598"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0D5598" w:rsidRPr="005F6D49" w:rsidRDefault="000D5598"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D5598" w:rsidRPr="005F6D49" w:rsidRDefault="000D5598"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1"/>
        <w:gridCol w:w="3005"/>
        <w:gridCol w:w="12250"/>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5E1994">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5E1994">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r>
      <w:tr w:rsidR="00C20DAD" w:rsidRPr="005F6D49" w:rsidTr="00FE60AF">
        <w:trPr>
          <w:trHeight w:val="1414"/>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20DAD" w:rsidRPr="005F6D49" w:rsidRDefault="00C20DAD" w:rsidP="005E1994">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20DAD" w:rsidRPr="0029463E" w:rsidRDefault="00C20DAD" w:rsidP="00312920">
            <w:pPr>
              <w:spacing w:after="0" w:line="240" w:lineRule="auto"/>
              <w:jc w:val="center"/>
              <w:rPr>
                <w:rFonts w:ascii="Times New Roman" w:eastAsia="Times New Roman" w:hAnsi="Times New Roman" w:cs="Times New Roman"/>
                <w:lang w:eastAsia="ru-RU"/>
              </w:rPr>
            </w:pPr>
            <w:r w:rsidRPr="00C20DAD">
              <w:rPr>
                <w:rFonts w:ascii="Times New Roman" w:eastAsia="Times New Roman" w:hAnsi="Times New Roman" w:cs="Times New Roman"/>
                <w:lang w:eastAsia="ru-RU"/>
              </w:rPr>
              <w:t xml:space="preserve">Набор реагентов для </w:t>
            </w:r>
            <w:proofErr w:type="spellStart"/>
            <w:r w:rsidRPr="00C20DAD">
              <w:rPr>
                <w:rFonts w:ascii="Times New Roman" w:eastAsia="Times New Roman" w:hAnsi="Times New Roman" w:cs="Times New Roman"/>
                <w:lang w:eastAsia="ru-RU"/>
              </w:rPr>
              <w:t>иммунохроматографического</w:t>
            </w:r>
            <w:proofErr w:type="spellEnd"/>
            <w:r w:rsidRPr="00C20DAD">
              <w:rPr>
                <w:rFonts w:ascii="Times New Roman" w:eastAsia="Times New Roman" w:hAnsi="Times New Roman" w:cs="Times New Roman"/>
                <w:lang w:eastAsia="ru-RU"/>
              </w:rPr>
              <w:t xml:space="preserve"> выявления антител к вирусу гепатита</w:t>
            </w:r>
            <w:proofErr w:type="gramStart"/>
            <w:r w:rsidRPr="00C20DAD">
              <w:rPr>
                <w:rFonts w:ascii="Times New Roman" w:eastAsia="Times New Roman" w:hAnsi="Times New Roman" w:cs="Times New Roman"/>
                <w:lang w:eastAsia="ru-RU"/>
              </w:rPr>
              <w:t xml:space="preserve"> С</w:t>
            </w:r>
            <w:proofErr w:type="gramEnd"/>
            <w:r w:rsidRPr="00C20DAD">
              <w:rPr>
                <w:rFonts w:ascii="Times New Roman" w:eastAsia="Times New Roman" w:hAnsi="Times New Roman" w:cs="Times New Roman"/>
                <w:lang w:eastAsia="ru-RU"/>
              </w:rPr>
              <w:t xml:space="preserve"> в сыворотке (плазме) или цельной крови (</w:t>
            </w:r>
            <w:proofErr w:type="spellStart"/>
            <w:r w:rsidRPr="00C20DAD">
              <w:rPr>
                <w:rFonts w:ascii="Times New Roman" w:eastAsia="Times New Roman" w:hAnsi="Times New Roman" w:cs="Times New Roman"/>
                <w:lang w:eastAsia="ru-RU"/>
              </w:rPr>
              <w:t>ИХА-анти-ВГС-ФАКТОР</w:t>
            </w:r>
            <w:proofErr w:type="spellEnd"/>
            <w:r w:rsidRPr="00C20DAD">
              <w:rPr>
                <w:rFonts w:ascii="Times New Roman" w:eastAsia="Times New Roman" w:hAnsi="Times New Roman" w:cs="Times New Roman"/>
                <w:lang w:eastAsia="ru-RU"/>
              </w:rPr>
              <w:t>)</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Набор </w:t>
            </w:r>
            <w:proofErr w:type="spellStart"/>
            <w:r w:rsidRPr="009D2D73">
              <w:rPr>
                <w:rFonts w:ascii="Times New Roman" w:eastAsia="Times New Roman" w:hAnsi="Times New Roman" w:cs="Times New Roman"/>
                <w:lang w:eastAsia="ru-RU"/>
              </w:rPr>
              <w:t>ИХА-анти-ВГС-ФАКТОР</w:t>
            </w:r>
            <w:proofErr w:type="spellEnd"/>
            <w:r w:rsidRPr="009D2D73">
              <w:rPr>
                <w:rFonts w:ascii="Times New Roman" w:eastAsia="Times New Roman" w:hAnsi="Times New Roman" w:cs="Times New Roman"/>
                <w:lang w:eastAsia="ru-RU"/>
              </w:rPr>
              <w:t xml:space="preserve"> предназначен для одноэтапного быстрого качественного определения наличия антител к вирусу гепатита</w:t>
            </w:r>
            <w:proofErr w:type="gramStart"/>
            <w:r w:rsidRPr="009D2D73">
              <w:rPr>
                <w:rFonts w:ascii="Times New Roman" w:eastAsia="Times New Roman" w:hAnsi="Times New Roman" w:cs="Times New Roman"/>
                <w:lang w:eastAsia="ru-RU"/>
              </w:rPr>
              <w:t xml:space="preserve"> С</w:t>
            </w:r>
            <w:proofErr w:type="gramEnd"/>
            <w:r w:rsidRPr="009D2D73">
              <w:rPr>
                <w:rFonts w:ascii="Times New Roman" w:eastAsia="Times New Roman" w:hAnsi="Times New Roman" w:cs="Times New Roman"/>
                <w:lang w:eastAsia="ru-RU"/>
              </w:rPr>
              <w:t xml:space="preserve"> (ВГС) </w:t>
            </w:r>
            <w:proofErr w:type="spellStart"/>
            <w:r w:rsidRPr="009D2D73">
              <w:rPr>
                <w:rFonts w:ascii="Times New Roman" w:eastAsia="Times New Roman" w:hAnsi="Times New Roman" w:cs="Times New Roman"/>
                <w:lang w:eastAsia="ru-RU"/>
              </w:rPr>
              <w:t>in</w:t>
            </w:r>
            <w:proofErr w:type="spellEnd"/>
            <w:r w:rsidRPr="009D2D73">
              <w:rPr>
                <w:rFonts w:ascii="Times New Roman" w:eastAsia="Times New Roman" w:hAnsi="Times New Roman" w:cs="Times New Roman"/>
                <w:lang w:eastAsia="ru-RU"/>
              </w:rPr>
              <w:t xml:space="preserve"> </w:t>
            </w:r>
            <w:proofErr w:type="spellStart"/>
            <w:r w:rsidRPr="009D2D73">
              <w:rPr>
                <w:rFonts w:ascii="Times New Roman" w:eastAsia="Times New Roman" w:hAnsi="Times New Roman" w:cs="Times New Roman"/>
                <w:lang w:eastAsia="ru-RU"/>
              </w:rPr>
              <w:t>vitro</w:t>
            </w:r>
            <w:proofErr w:type="spellEnd"/>
            <w:r w:rsidRPr="009D2D73">
              <w:rPr>
                <w:rFonts w:ascii="Times New Roman" w:eastAsia="Times New Roman" w:hAnsi="Times New Roman" w:cs="Times New Roman"/>
                <w:lang w:eastAsia="ru-RU"/>
              </w:rPr>
              <w:t xml:space="preserve"> в сыворотке, плазме или цельной крови человека методом </w:t>
            </w:r>
            <w:proofErr w:type="spellStart"/>
            <w:r w:rsidRPr="009D2D73">
              <w:rPr>
                <w:rFonts w:ascii="Times New Roman" w:eastAsia="Times New Roman" w:hAnsi="Times New Roman" w:cs="Times New Roman"/>
                <w:lang w:eastAsia="ru-RU"/>
              </w:rPr>
              <w:t>иммунохроматографического</w:t>
            </w:r>
            <w:proofErr w:type="spellEnd"/>
            <w:r w:rsidRPr="009D2D73">
              <w:rPr>
                <w:rFonts w:ascii="Times New Roman" w:eastAsia="Times New Roman" w:hAnsi="Times New Roman" w:cs="Times New Roman"/>
                <w:lang w:eastAsia="ru-RU"/>
              </w:rPr>
              <w:t xml:space="preserve"> анализа.</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Состав:</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планшет индикаторный, упакованный в индивидуальную вакуумную упаковку из фольги алюминиевой с осушителем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реагент для разведения образца - 1 флакон на 25 определений;</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пипетка для внесения образца сыворотки или плазмы крови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скарификатор одноразовый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lastRenderedPageBreak/>
              <w:t xml:space="preserve"> салфетка асептическая – 25 шт.</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Свойства:</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Чувствительность определения (минимально определяемая концентрация) - 2,0 МЕ/мл антител к ВГС.</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Время проведения анализа - 10 мин (но не позднее 20 мин).</w:t>
            </w:r>
          </w:p>
          <w:p w:rsidR="00C20DAD" w:rsidRPr="0029463E"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Образцы - </w:t>
            </w:r>
            <w:proofErr w:type="spellStart"/>
            <w:r w:rsidRPr="009D2D73">
              <w:rPr>
                <w:rFonts w:ascii="Times New Roman" w:eastAsia="Times New Roman" w:hAnsi="Times New Roman" w:cs="Times New Roman"/>
                <w:lang w:eastAsia="ru-RU"/>
              </w:rPr>
              <w:t>негемолизированная</w:t>
            </w:r>
            <w:proofErr w:type="spellEnd"/>
            <w:r w:rsidRPr="009D2D73">
              <w:rPr>
                <w:rFonts w:ascii="Times New Roman" w:eastAsia="Times New Roman" w:hAnsi="Times New Roman" w:cs="Times New Roman"/>
                <w:lang w:eastAsia="ru-RU"/>
              </w:rPr>
              <w:t xml:space="preserve"> сыворотка, плазма или цельная кровь человека.</w:t>
            </w:r>
          </w:p>
        </w:tc>
      </w:tr>
      <w:tr w:rsidR="00C20DAD"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20DAD" w:rsidRPr="005F6D49" w:rsidRDefault="00C20DAD" w:rsidP="005E199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20DAD" w:rsidRPr="0029463E" w:rsidRDefault="00C20DAD" w:rsidP="00312920">
            <w:pPr>
              <w:spacing w:after="0" w:line="240" w:lineRule="auto"/>
              <w:jc w:val="center"/>
              <w:rPr>
                <w:rFonts w:ascii="Times New Roman" w:eastAsia="Times New Roman" w:hAnsi="Times New Roman" w:cs="Times New Roman"/>
                <w:lang w:eastAsia="ru-RU"/>
              </w:rPr>
            </w:pPr>
            <w:r w:rsidRPr="00C20DAD">
              <w:rPr>
                <w:rFonts w:ascii="Times New Roman" w:eastAsia="Times New Roman" w:hAnsi="Times New Roman" w:cs="Times New Roman"/>
                <w:lang w:eastAsia="ru-RU"/>
              </w:rPr>
              <w:t xml:space="preserve">Набор реагентов для </w:t>
            </w:r>
            <w:proofErr w:type="spellStart"/>
            <w:r w:rsidRPr="00C20DAD">
              <w:rPr>
                <w:rFonts w:ascii="Times New Roman" w:eastAsia="Times New Roman" w:hAnsi="Times New Roman" w:cs="Times New Roman"/>
                <w:lang w:eastAsia="ru-RU"/>
              </w:rPr>
              <w:t>иммунохроматографического</w:t>
            </w:r>
            <w:proofErr w:type="spellEnd"/>
            <w:r w:rsidRPr="00C20DAD">
              <w:rPr>
                <w:rFonts w:ascii="Times New Roman" w:eastAsia="Times New Roman" w:hAnsi="Times New Roman" w:cs="Times New Roman"/>
                <w:lang w:eastAsia="ru-RU"/>
              </w:rPr>
              <w:t xml:space="preserve"> выявления поверхностного антигена вируса гепатита</w:t>
            </w:r>
            <w:proofErr w:type="gramStart"/>
            <w:r w:rsidRPr="00C20DAD">
              <w:rPr>
                <w:rFonts w:ascii="Times New Roman" w:eastAsia="Times New Roman" w:hAnsi="Times New Roman" w:cs="Times New Roman"/>
                <w:lang w:eastAsia="ru-RU"/>
              </w:rPr>
              <w:t xml:space="preserve"> В</w:t>
            </w:r>
            <w:proofErr w:type="gramEnd"/>
            <w:r w:rsidRPr="00C20DAD">
              <w:rPr>
                <w:rFonts w:ascii="Times New Roman" w:eastAsia="Times New Roman" w:hAnsi="Times New Roman" w:cs="Times New Roman"/>
                <w:lang w:eastAsia="ru-RU"/>
              </w:rPr>
              <w:t xml:space="preserve"> (</w:t>
            </w:r>
            <w:proofErr w:type="spellStart"/>
            <w:r w:rsidRPr="00C20DAD">
              <w:rPr>
                <w:rFonts w:ascii="Times New Roman" w:eastAsia="Times New Roman" w:hAnsi="Times New Roman" w:cs="Times New Roman"/>
                <w:lang w:eastAsia="ru-RU"/>
              </w:rPr>
              <w:t>HBsAg</w:t>
            </w:r>
            <w:proofErr w:type="spellEnd"/>
            <w:r w:rsidRPr="00C20DAD">
              <w:rPr>
                <w:rFonts w:ascii="Times New Roman" w:eastAsia="Times New Roman" w:hAnsi="Times New Roman" w:cs="Times New Roman"/>
                <w:lang w:eastAsia="ru-RU"/>
              </w:rPr>
              <w:t>) в сыворотке (плазме) или цельной крови (</w:t>
            </w:r>
            <w:proofErr w:type="spellStart"/>
            <w:r w:rsidRPr="00C20DAD">
              <w:rPr>
                <w:rFonts w:ascii="Times New Roman" w:eastAsia="Times New Roman" w:hAnsi="Times New Roman" w:cs="Times New Roman"/>
                <w:lang w:eastAsia="ru-RU"/>
              </w:rPr>
              <w:t>ИХА-HBsAg-ФАКТОР</w:t>
            </w:r>
            <w:proofErr w:type="spellEnd"/>
            <w:r w:rsidRPr="00C20DAD">
              <w:rPr>
                <w:rFonts w:ascii="Times New Roman" w:eastAsia="Times New Roman" w:hAnsi="Times New Roman" w:cs="Times New Roman"/>
                <w:lang w:eastAsia="ru-RU"/>
              </w:rPr>
              <w:t>)</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Набор для </w:t>
            </w:r>
            <w:proofErr w:type="spellStart"/>
            <w:r w:rsidRPr="009D2D73">
              <w:rPr>
                <w:rFonts w:ascii="Times New Roman" w:eastAsia="Times New Roman" w:hAnsi="Times New Roman" w:cs="Times New Roman"/>
                <w:lang w:eastAsia="ru-RU"/>
              </w:rPr>
              <w:t>in</w:t>
            </w:r>
            <w:proofErr w:type="spellEnd"/>
            <w:r w:rsidRPr="009D2D73">
              <w:rPr>
                <w:rFonts w:ascii="Times New Roman" w:eastAsia="Times New Roman" w:hAnsi="Times New Roman" w:cs="Times New Roman"/>
                <w:lang w:eastAsia="ru-RU"/>
              </w:rPr>
              <w:t xml:space="preserve"> </w:t>
            </w:r>
            <w:proofErr w:type="spellStart"/>
            <w:r w:rsidRPr="009D2D73">
              <w:rPr>
                <w:rFonts w:ascii="Times New Roman" w:eastAsia="Times New Roman" w:hAnsi="Times New Roman" w:cs="Times New Roman"/>
                <w:lang w:eastAsia="ru-RU"/>
              </w:rPr>
              <w:t>vitro</w:t>
            </w:r>
            <w:proofErr w:type="spellEnd"/>
            <w:r w:rsidRPr="009D2D73">
              <w:rPr>
                <w:rFonts w:ascii="Times New Roman" w:eastAsia="Times New Roman" w:hAnsi="Times New Roman" w:cs="Times New Roman"/>
                <w:lang w:eastAsia="ru-RU"/>
              </w:rPr>
              <w:t xml:space="preserve"> визуального быстрого одноэтапного качественного определения наличия поверхностного антигена вируса гепатита</w:t>
            </w:r>
            <w:proofErr w:type="gramStart"/>
            <w:r w:rsidRPr="009D2D73">
              <w:rPr>
                <w:rFonts w:ascii="Times New Roman" w:eastAsia="Times New Roman" w:hAnsi="Times New Roman" w:cs="Times New Roman"/>
                <w:lang w:eastAsia="ru-RU"/>
              </w:rPr>
              <w:t xml:space="preserve"> В</w:t>
            </w:r>
            <w:proofErr w:type="gramEnd"/>
            <w:r w:rsidRPr="009D2D73">
              <w:rPr>
                <w:rFonts w:ascii="Times New Roman" w:eastAsia="Times New Roman" w:hAnsi="Times New Roman" w:cs="Times New Roman"/>
                <w:lang w:eastAsia="ru-RU"/>
              </w:rPr>
              <w:t xml:space="preserve"> (</w:t>
            </w:r>
            <w:proofErr w:type="spellStart"/>
            <w:r w:rsidRPr="009D2D73">
              <w:rPr>
                <w:rFonts w:ascii="Times New Roman" w:eastAsia="Times New Roman" w:hAnsi="Times New Roman" w:cs="Times New Roman"/>
                <w:lang w:eastAsia="ru-RU"/>
              </w:rPr>
              <w:t>HBsAg</w:t>
            </w:r>
            <w:proofErr w:type="spellEnd"/>
            <w:r w:rsidRPr="009D2D73">
              <w:rPr>
                <w:rFonts w:ascii="Times New Roman" w:eastAsia="Times New Roman" w:hAnsi="Times New Roman" w:cs="Times New Roman"/>
                <w:lang w:eastAsia="ru-RU"/>
              </w:rPr>
              <w:t xml:space="preserve">) в сыворотке, плазме или цельной крови человека методом </w:t>
            </w:r>
            <w:proofErr w:type="spellStart"/>
            <w:r w:rsidRPr="009D2D73">
              <w:rPr>
                <w:rFonts w:ascii="Times New Roman" w:eastAsia="Times New Roman" w:hAnsi="Times New Roman" w:cs="Times New Roman"/>
                <w:lang w:eastAsia="ru-RU"/>
              </w:rPr>
              <w:t>иммунохроматографического</w:t>
            </w:r>
            <w:proofErr w:type="spellEnd"/>
            <w:r w:rsidRPr="009D2D73">
              <w:rPr>
                <w:rFonts w:ascii="Times New Roman" w:eastAsia="Times New Roman" w:hAnsi="Times New Roman" w:cs="Times New Roman"/>
                <w:lang w:eastAsia="ru-RU"/>
              </w:rPr>
              <w:t xml:space="preserve"> анализа.</w:t>
            </w:r>
          </w:p>
          <w:p w:rsidR="009D2D73" w:rsidRPr="009D2D73" w:rsidRDefault="009D2D73" w:rsidP="009D2D73">
            <w:pPr>
              <w:spacing w:after="0" w:line="240" w:lineRule="auto"/>
              <w:jc w:val="center"/>
              <w:rPr>
                <w:rFonts w:ascii="Times New Roman" w:eastAsia="Times New Roman" w:hAnsi="Times New Roman" w:cs="Times New Roman"/>
                <w:lang w:eastAsia="ru-RU"/>
              </w:rPr>
            </w:pP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Состав:</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планшет индикаторный, упакованный в индивидуальную вакуумную упаковку из фольги алюминиевой с осушителем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реагент для разведения образца - 1 флакон на 25 определений;</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пипетка для внесения образца сыворотки или плазмы крови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скарификатор одноразовый – 25 </w:t>
            </w:r>
            <w:proofErr w:type="spellStart"/>
            <w:proofErr w:type="gramStart"/>
            <w:r w:rsidRPr="009D2D73">
              <w:rPr>
                <w:rFonts w:ascii="Times New Roman" w:eastAsia="Times New Roman" w:hAnsi="Times New Roman" w:cs="Times New Roman"/>
                <w:lang w:eastAsia="ru-RU"/>
              </w:rPr>
              <w:t>шт</w:t>
            </w:r>
            <w:proofErr w:type="spellEnd"/>
            <w:proofErr w:type="gramEnd"/>
            <w:r w:rsidRPr="009D2D73">
              <w:rPr>
                <w:rFonts w:ascii="Times New Roman" w:eastAsia="Times New Roman" w:hAnsi="Times New Roman" w:cs="Times New Roman"/>
                <w:lang w:eastAsia="ru-RU"/>
              </w:rPr>
              <w:t>;</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салфетка асептическая – 25 шт.</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Свойства:</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Чувствительность определения (минимально определяемая концентрация) составляет 0,5 </w:t>
            </w:r>
            <w:proofErr w:type="spellStart"/>
            <w:r w:rsidRPr="009D2D73">
              <w:rPr>
                <w:rFonts w:ascii="Times New Roman" w:eastAsia="Times New Roman" w:hAnsi="Times New Roman" w:cs="Times New Roman"/>
                <w:lang w:eastAsia="ru-RU"/>
              </w:rPr>
              <w:t>нг</w:t>
            </w:r>
            <w:proofErr w:type="spellEnd"/>
            <w:r w:rsidRPr="009D2D73">
              <w:rPr>
                <w:rFonts w:ascii="Times New Roman" w:eastAsia="Times New Roman" w:hAnsi="Times New Roman" w:cs="Times New Roman"/>
                <w:lang w:eastAsia="ru-RU"/>
              </w:rPr>
              <w:t>/мл.</w:t>
            </w:r>
          </w:p>
          <w:p w:rsidR="009D2D73" w:rsidRPr="009D2D73"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Время проведения анализа - 10 минут (но не позднее 20 минут).</w:t>
            </w:r>
          </w:p>
          <w:p w:rsidR="00C20DAD" w:rsidRPr="0029463E" w:rsidRDefault="009D2D73" w:rsidP="009D2D73">
            <w:pPr>
              <w:spacing w:after="0" w:line="240" w:lineRule="auto"/>
              <w:jc w:val="center"/>
              <w:rPr>
                <w:rFonts w:ascii="Times New Roman" w:eastAsia="Times New Roman" w:hAnsi="Times New Roman" w:cs="Times New Roman"/>
                <w:lang w:eastAsia="ru-RU"/>
              </w:rPr>
            </w:pPr>
            <w:r w:rsidRPr="009D2D73">
              <w:rPr>
                <w:rFonts w:ascii="Times New Roman" w:eastAsia="Times New Roman" w:hAnsi="Times New Roman" w:cs="Times New Roman"/>
                <w:lang w:eastAsia="ru-RU"/>
              </w:rPr>
              <w:t xml:space="preserve"> Один планшет предназначен для одного определения наличия </w:t>
            </w:r>
            <w:proofErr w:type="spellStart"/>
            <w:r w:rsidRPr="009D2D73">
              <w:rPr>
                <w:rFonts w:ascii="Times New Roman" w:eastAsia="Times New Roman" w:hAnsi="Times New Roman" w:cs="Times New Roman"/>
                <w:lang w:eastAsia="ru-RU"/>
              </w:rPr>
              <w:t>HBsAg</w:t>
            </w:r>
            <w:proofErr w:type="spellEnd"/>
            <w:r w:rsidRPr="009D2D73">
              <w:rPr>
                <w:rFonts w:ascii="Times New Roman" w:eastAsia="Times New Roman" w:hAnsi="Times New Roman" w:cs="Times New Roman"/>
                <w:lang w:eastAsia="ru-RU"/>
              </w:rPr>
              <w:t xml:space="preserve"> в сыворотке, плазме или цельной крови человека.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E14CB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E14CB8" w:rsidRDefault="00E14CB8" w:rsidP="00E14CB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E2661E">
              <w:rPr>
                <w:rFonts w:ascii="Times New Roman" w:hAnsi="Times New Roman" w:cs="Times New Roman"/>
                <w:iCs/>
                <w:sz w:val="24"/>
                <w:szCs w:val="24"/>
              </w:rPr>
              <w:t xml:space="preserve"> </w:t>
            </w:r>
            <w:r>
              <w:rPr>
                <w:rFonts w:ascii="Times New Roman" w:hAnsi="Times New Roman" w:cs="Times New Roman"/>
                <w:iCs/>
                <w:sz w:val="24"/>
                <w:szCs w:val="24"/>
              </w:rPr>
              <w:t>Матвеева, 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C87B6D">
        <w:trPr>
          <w:trHeight w:val="557"/>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 xml:space="preserve">Поставщик осуществляет поставку Товара по заявке Покупателя. Срок исполнения заявки не должен </w:t>
            </w:r>
            <w:r w:rsidR="00A73127">
              <w:rPr>
                <w:rFonts w:ascii="Times New Roman" w:hAnsi="Times New Roman" w:cs="Times New Roman"/>
                <w:sz w:val="24"/>
                <w:szCs w:val="24"/>
              </w:rPr>
              <w:t>составлять более 20</w:t>
            </w:r>
            <w:r w:rsidRPr="00105C4C">
              <w:rPr>
                <w:rFonts w:ascii="Times New Roman" w:hAnsi="Times New Roman" w:cs="Times New Roman"/>
                <w:sz w:val="24"/>
                <w:szCs w:val="24"/>
              </w:rPr>
              <w:t xml:space="preserve">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D5598"/>
    <w:rsid w:val="000E7263"/>
    <w:rsid w:val="00105C4C"/>
    <w:rsid w:val="00130CA6"/>
    <w:rsid w:val="001315AD"/>
    <w:rsid w:val="00170826"/>
    <w:rsid w:val="00177762"/>
    <w:rsid w:val="00190826"/>
    <w:rsid w:val="00194470"/>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73455"/>
    <w:rsid w:val="003A0CC8"/>
    <w:rsid w:val="003A2F19"/>
    <w:rsid w:val="003A703A"/>
    <w:rsid w:val="003B3901"/>
    <w:rsid w:val="003C66B0"/>
    <w:rsid w:val="003D28A2"/>
    <w:rsid w:val="003E1355"/>
    <w:rsid w:val="0046283D"/>
    <w:rsid w:val="0046605E"/>
    <w:rsid w:val="004775A7"/>
    <w:rsid w:val="00487D5B"/>
    <w:rsid w:val="004C2A09"/>
    <w:rsid w:val="004F7267"/>
    <w:rsid w:val="005B7B5A"/>
    <w:rsid w:val="005C130D"/>
    <w:rsid w:val="005C2AC9"/>
    <w:rsid w:val="005D1CC5"/>
    <w:rsid w:val="005E037F"/>
    <w:rsid w:val="005E1994"/>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7E313E"/>
    <w:rsid w:val="00832682"/>
    <w:rsid w:val="00852AD5"/>
    <w:rsid w:val="00855B78"/>
    <w:rsid w:val="008878CE"/>
    <w:rsid w:val="008A0D0A"/>
    <w:rsid w:val="008F5BE9"/>
    <w:rsid w:val="00906494"/>
    <w:rsid w:val="00913DBA"/>
    <w:rsid w:val="009152A7"/>
    <w:rsid w:val="00931C0B"/>
    <w:rsid w:val="0093533F"/>
    <w:rsid w:val="009376FC"/>
    <w:rsid w:val="00943266"/>
    <w:rsid w:val="00956A62"/>
    <w:rsid w:val="009B28D6"/>
    <w:rsid w:val="009B4BC1"/>
    <w:rsid w:val="009D2D73"/>
    <w:rsid w:val="009E57BB"/>
    <w:rsid w:val="009F24D1"/>
    <w:rsid w:val="00A21CDF"/>
    <w:rsid w:val="00A303AE"/>
    <w:rsid w:val="00A73127"/>
    <w:rsid w:val="00A83713"/>
    <w:rsid w:val="00A9797C"/>
    <w:rsid w:val="00AE099E"/>
    <w:rsid w:val="00AF059A"/>
    <w:rsid w:val="00AF3897"/>
    <w:rsid w:val="00AF5357"/>
    <w:rsid w:val="00B04669"/>
    <w:rsid w:val="00B16010"/>
    <w:rsid w:val="00B34047"/>
    <w:rsid w:val="00B351CB"/>
    <w:rsid w:val="00B358E2"/>
    <w:rsid w:val="00B35D3D"/>
    <w:rsid w:val="00B36D38"/>
    <w:rsid w:val="00B458E9"/>
    <w:rsid w:val="00B65BC5"/>
    <w:rsid w:val="00B876FC"/>
    <w:rsid w:val="00BA00F4"/>
    <w:rsid w:val="00BC13E6"/>
    <w:rsid w:val="00BC5DD1"/>
    <w:rsid w:val="00BE3822"/>
    <w:rsid w:val="00C15150"/>
    <w:rsid w:val="00C20DAD"/>
    <w:rsid w:val="00C24AC6"/>
    <w:rsid w:val="00C53CB3"/>
    <w:rsid w:val="00C87B6D"/>
    <w:rsid w:val="00C9136A"/>
    <w:rsid w:val="00C923B8"/>
    <w:rsid w:val="00CE4234"/>
    <w:rsid w:val="00CE6E5C"/>
    <w:rsid w:val="00CE7694"/>
    <w:rsid w:val="00D016D6"/>
    <w:rsid w:val="00D90ECB"/>
    <w:rsid w:val="00D97C5A"/>
    <w:rsid w:val="00DA5228"/>
    <w:rsid w:val="00DC1A7D"/>
    <w:rsid w:val="00DC5560"/>
    <w:rsid w:val="00DD7D05"/>
    <w:rsid w:val="00DE6071"/>
    <w:rsid w:val="00DF48ED"/>
    <w:rsid w:val="00E03A30"/>
    <w:rsid w:val="00E14CB8"/>
    <w:rsid w:val="00E2661E"/>
    <w:rsid w:val="00E455C9"/>
    <w:rsid w:val="00E7642A"/>
    <w:rsid w:val="00E76D46"/>
    <w:rsid w:val="00EB4CE6"/>
    <w:rsid w:val="00EE3007"/>
    <w:rsid w:val="00EE5D30"/>
    <w:rsid w:val="00F01AAC"/>
    <w:rsid w:val="00F519B4"/>
    <w:rsid w:val="00F547DB"/>
    <w:rsid w:val="00F5648E"/>
    <w:rsid w:val="00F74D93"/>
    <w:rsid w:val="00F76D37"/>
    <w:rsid w:val="00F95B83"/>
    <w:rsid w:val="00FB52B7"/>
    <w:rsid w:val="00FE60A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3531690">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91754306">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7433441">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45164782">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37813377">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15542793">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19532548">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66</cp:revision>
  <cp:lastPrinted>2021-10-27T09:18:00Z</cp:lastPrinted>
  <dcterms:created xsi:type="dcterms:W3CDTF">2021-11-10T06:13:00Z</dcterms:created>
  <dcterms:modified xsi:type="dcterms:W3CDTF">2022-09-15T12:32:00Z</dcterms:modified>
</cp:coreProperties>
</file>