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1110"/>
        <w:gridCol w:w="1406"/>
        <w:gridCol w:w="1118"/>
        <w:gridCol w:w="1053"/>
        <w:gridCol w:w="2128"/>
        <w:gridCol w:w="1549"/>
      </w:tblGrid>
      <w:tr w:rsidR="001A3CE5" w:rsidRPr="00916581" w:rsidTr="00EE3CF2"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29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7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33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4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1A3CE5" w:rsidRPr="00916581" w:rsidTr="00EE3CF2">
        <w:tc>
          <w:tcPr>
            <w:tcW w:w="1014" w:type="pct"/>
            <w:vAlign w:val="center"/>
          </w:tcPr>
          <w:p w:rsidR="00EE3CF2" w:rsidRDefault="00EE3C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3CE5" w:rsidRPr="000718F2" w:rsidRDefault="00EE3C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</w:p>
          <w:p w:rsidR="000718F2" w:rsidRPr="000718F2" w:rsidRDefault="000718F2" w:rsidP="00EE3CF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Align w:val="center"/>
          </w:tcPr>
          <w:p w:rsidR="001A3CE5" w:rsidRPr="00C643CC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4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 w:rsidR="0007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vAlign w:val="center"/>
          </w:tcPr>
          <w:p w:rsidR="001A3CE5" w:rsidRPr="00C643CC" w:rsidRDefault="00EE3CF2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vAlign w:val="center"/>
          </w:tcPr>
          <w:p w:rsidR="001A3CE5" w:rsidRPr="00916581" w:rsidRDefault="001A3CE5" w:rsidP="00EE3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8DF" w:rsidRDefault="005278DF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EE3CF2">
        <w:rPr>
          <w:rFonts w:ascii="Times New Roman" w:eastAsia="Times New Roman" w:hAnsi="Times New Roman"/>
          <w:b/>
          <w:sz w:val="24"/>
          <w:szCs w:val="24"/>
          <w:lang w:eastAsia="ru-RU"/>
        </w:rPr>
        <w:t>89 998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EE3CF2">
        <w:rPr>
          <w:rFonts w:ascii="Times New Roman" w:eastAsia="Times New Roman" w:hAnsi="Times New Roman"/>
          <w:b/>
          <w:sz w:val="24"/>
          <w:szCs w:val="24"/>
          <w:lang w:eastAsia="ru-RU"/>
        </w:rPr>
        <w:t>Восемьдесят девять тысяч девятьсот девяносто восемь</w:t>
      </w:r>
      <w:r w:rsidR="00A43504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5A2C3D"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00</w:t>
      </w:r>
      <w:r w:rsidRPr="005A2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копейки.</w:t>
      </w:r>
    </w:p>
    <w:p w:rsidR="006F06B1" w:rsidRDefault="005278DF" w:rsidP="00545F71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37A" w:rsidRDefault="006F06B1" w:rsidP="00545F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491" w:type="dxa"/>
        <w:tblInd w:w="-885" w:type="dxa"/>
        <w:tblLayout w:type="fixed"/>
        <w:tblLook w:val="0000"/>
      </w:tblPr>
      <w:tblGrid>
        <w:gridCol w:w="817"/>
        <w:gridCol w:w="3260"/>
        <w:gridCol w:w="6414"/>
      </w:tblGrid>
      <w:tr w:rsidR="00C7051C" w:rsidTr="000718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Default="00C7051C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  <w:t>Наименование товара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51C" w:rsidRPr="00C7051C" w:rsidRDefault="00545F71" w:rsidP="000718F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7051C" w:rsidTr="000718F2">
        <w:trPr>
          <w:trHeight w:val="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1C" w:rsidRPr="000718F2" w:rsidRDefault="000718F2" w:rsidP="000718F2">
            <w:pPr>
              <w:spacing w:before="100" w:after="100" w:line="100" w:lineRule="atLeast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</w:pPr>
            <w:r w:rsidRPr="000718F2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1C" w:rsidRPr="00EE3CF2" w:rsidRDefault="00EE3CF2" w:rsidP="000718F2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МФУ</w:t>
            </w:r>
            <w:r w:rsidRPr="00EE3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EE3CF2" w:rsidRDefault="00EE3CF2" w:rsidP="000718F2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LaserJet Pro 400 M426fdn</w:t>
            </w:r>
          </w:p>
          <w:p w:rsidR="00EE3CF2" w:rsidRPr="00EE3CF2" w:rsidRDefault="00EE3CF2" w:rsidP="000718F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r w:rsidRPr="00EE3C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эквивалент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МФУ лазерное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устройства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сканер</w:t>
            </w:r>
            <w:proofErr w:type="spellEnd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принтер , факс , копир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Принтер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печати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лазерная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Цветность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печати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черно-белая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A4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Автоматическая двусторонняя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печать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есть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Максимальное разрешение 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черно-белой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печати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600x600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Скорость черно-белой печати (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>/мин)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20711">
              <w:rPr>
                <w:rFonts w:ascii="Times New Roman" w:hAnsi="Times New Roman"/>
                <w:sz w:val="20"/>
                <w:szCs w:val="20"/>
              </w:rPr>
              <w:t>/мин (А4)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Время выхода первого черно-белого отпечатка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5.6 сек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Количество страниц в месяц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80000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Сканер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Оптическое разрешение сканера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1200x1200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Скорость сканирования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/мин , 26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B20711">
              <w:rPr>
                <w:rFonts w:ascii="Times New Roman" w:hAnsi="Times New Roman"/>
                <w:sz w:val="20"/>
                <w:szCs w:val="20"/>
              </w:rPr>
              <w:t>/мин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Максимальный формат бумаги (сканер)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A4 (297х210)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автоподачи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есть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Тип устройства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автоподачи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двухстороннее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Емкость устройства автоподачи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сканирования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сканирование</w:t>
            </w:r>
            <w:proofErr w:type="spell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в сетевую папку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сканирование в облако , сканирование на USB-накопитель , сканирование в электронную почту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Копир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Максимальное разрешение копира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600x600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Скорость копирования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38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>/мин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Изменение масштаба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25-400 %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Шаг масштабирования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1 %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Максимальное количество копий за цикл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Лотки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Емкость подачи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100 , 250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lastRenderedPageBreak/>
              <w:t>Емкость выходного лотка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Расходные материалы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Поддерживаемая плотность носителей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60 - 175 г/м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Количество картриджей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Печатает на (материалы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>этикетках , конвертах , глянцевой бумаге , пленках , матовой бумаге , карточках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Память/Процессор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Оперативная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память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256 МБ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1200 МГц</w:t>
            </w:r>
          </w:p>
          <w:p w:rsid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Факс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  <w:proofErr w:type="spellStart"/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факса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есть</w:t>
            </w:r>
            <w:proofErr w:type="spellEnd"/>
            <w:proofErr w:type="gram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Цветной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Память факса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250 страниц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Максимальное разрешение факса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 xml:space="preserve">300x300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Максимальная скорость передачи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4.2 Кбит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Трубка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телефона\факса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Интерфейсы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USB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(RJ-45)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Поддержка карт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памяти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0711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Мобильные технологии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печати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HP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ePrint</w:t>
            </w:r>
            <w:proofErr w:type="spellEnd"/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Шрифты и языки управления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 xml:space="preserve">Поддержка языков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B20711">
              <w:rPr>
                <w:rFonts w:ascii="Times New Roman" w:hAnsi="Times New Roman"/>
                <w:sz w:val="20"/>
                <w:szCs w:val="20"/>
              </w:rPr>
              <w:t>PostScript</w:t>
            </w:r>
            <w:proofErr w:type="spell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3 , PCL 6 , PCL 5c , PCLM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0711">
              <w:rPr>
                <w:rFonts w:ascii="Times New Roman" w:hAnsi="Times New Roman"/>
                <w:b/>
                <w:sz w:val="20"/>
                <w:szCs w:val="20"/>
              </w:rPr>
              <w:t>Комплектация</w:t>
            </w:r>
          </w:p>
          <w:p w:rsidR="00B20711" w:rsidRPr="00B20711" w:rsidRDefault="00B20711" w:rsidP="00B207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711">
              <w:rPr>
                <w:rFonts w:ascii="Times New Roman" w:hAnsi="Times New Roman"/>
                <w:sz w:val="20"/>
                <w:szCs w:val="20"/>
              </w:rPr>
              <w:t>документация</w:t>
            </w:r>
            <w:proofErr w:type="gramStart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20711">
              <w:rPr>
                <w:rFonts w:ascii="Times New Roman" w:hAnsi="Times New Roman"/>
                <w:sz w:val="20"/>
                <w:szCs w:val="20"/>
              </w:rPr>
              <w:t xml:space="preserve"> диск с ПО , телефонный кабель , кабель питания</w:t>
            </w:r>
          </w:p>
          <w:p w:rsidR="00CA2E43" w:rsidRPr="000718F2" w:rsidRDefault="00CA2E43" w:rsidP="00B207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51C" w:rsidRDefault="00C7051C" w:rsidP="00C7537A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момент подачи заявки поставщик</w:t>
      </w: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представить документы, подтверждающие соответствие товара, являющегося предметом закупки, требованиям действующего законодательства РФ: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отношении предлагаемого товара должна быть продекларирована страна его происхождения, а </w:t>
      </w: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DF6EDB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. Печора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ул.</w:t>
      </w:r>
      <w:r w:rsidR="00FD7A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4A4">
        <w:rPr>
          <w:rFonts w:ascii="Times New Roman" w:eastAsia="Times New Roman" w:hAnsi="Times New Roman"/>
          <w:bCs/>
          <w:sz w:val="24"/>
          <w:szCs w:val="24"/>
          <w:lang w:eastAsia="ru-RU"/>
        </w:rPr>
        <w:t>Н.Островского, д.35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- 14 (четырнадцать) </w:t>
      </w:r>
      <w:r w:rsidR="00D21D40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ней с момента поступления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покупателя. Поставка осущес</w:t>
      </w:r>
      <w:r w:rsidR="00A80654">
        <w:rPr>
          <w:rFonts w:ascii="Times New Roman" w:eastAsia="Times New Roman" w:hAnsi="Times New Roman"/>
          <w:bCs/>
          <w:sz w:val="24"/>
          <w:szCs w:val="24"/>
          <w:lang w:eastAsia="ru-RU"/>
        </w:rPr>
        <w:t>твляется на основании заявки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Покупателя, оформленных в автоматизированной системе заказов «Электронный ордер» версия 2.0.</w:t>
      </w:r>
    </w:p>
    <w:p w:rsidR="006F06B1" w:rsidRDefault="006F06B1" w:rsidP="00545F71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E133F2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D21D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718F2"/>
    <w:rsid w:val="000934A4"/>
    <w:rsid w:val="001337AC"/>
    <w:rsid w:val="001343CA"/>
    <w:rsid w:val="0017660D"/>
    <w:rsid w:val="00186332"/>
    <w:rsid w:val="001A3CE5"/>
    <w:rsid w:val="00230622"/>
    <w:rsid w:val="0025690B"/>
    <w:rsid w:val="00263002"/>
    <w:rsid w:val="003F4B59"/>
    <w:rsid w:val="00430865"/>
    <w:rsid w:val="00446438"/>
    <w:rsid w:val="00524FAF"/>
    <w:rsid w:val="005278DF"/>
    <w:rsid w:val="00545F71"/>
    <w:rsid w:val="005A2C3D"/>
    <w:rsid w:val="006342AD"/>
    <w:rsid w:val="006B2A6A"/>
    <w:rsid w:val="006E7C8C"/>
    <w:rsid w:val="006F06B1"/>
    <w:rsid w:val="00856BA5"/>
    <w:rsid w:val="008C6D32"/>
    <w:rsid w:val="00940A4D"/>
    <w:rsid w:val="009A5C1F"/>
    <w:rsid w:val="009D7F29"/>
    <w:rsid w:val="00A43504"/>
    <w:rsid w:val="00A732AC"/>
    <w:rsid w:val="00A80654"/>
    <w:rsid w:val="00AF1279"/>
    <w:rsid w:val="00B05CB6"/>
    <w:rsid w:val="00B12BB7"/>
    <w:rsid w:val="00B20711"/>
    <w:rsid w:val="00BA01BC"/>
    <w:rsid w:val="00C0405C"/>
    <w:rsid w:val="00C36BB4"/>
    <w:rsid w:val="00C44C39"/>
    <w:rsid w:val="00C643CC"/>
    <w:rsid w:val="00C7051C"/>
    <w:rsid w:val="00C7537A"/>
    <w:rsid w:val="00CA2E43"/>
    <w:rsid w:val="00D21D40"/>
    <w:rsid w:val="00D2208C"/>
    <w:rsid w:val="00D6115B"/>
    <w:rsid w:val="00DB4D9F"/>
    <w:rsid w:val="00DE19CB"/>
    <w:rsid w:val="00DF6EDB"/>
    <w:rsid w:val="00E133F2"/>
    <w:rsid w:val="00E722F7"/>
    <w:rsid w:val="00E741A5"/>
    <w:rsid w:val="00E77256"/>
    <w:rsid w:val="00EE3CF2"/>
    <w:rsid w:val="00FB094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18</cp:revision>
  <dcterms:created xsi:type="dcterms:W3CDTF">2021-05-11T09:46:00Z</dcterms:created>
  <dcterms:modified xsi:type="dcterms:W3CDTF">2021-10-21T12:27:00Z</dcterms:modified>
</cp:coreProperties>
</file>