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Layout w:type="fixed"/>
        <w:tblLook w:val="04A0"/>
      </w:tblPr>
      <w:tblGrid>
        <w:gridCol w:w="4395"/>
        <w:gridCol w:w="992"/>
        <w:gridCol w:w="1560"/>
        <w:gridCol w:w="1984"/>
        <w:gridCol w:w="1985"/>
      </w:tblGrid>
      <w:tr w:rsidR="00241142" w:rsidRPr="00241142" w:rsidTr="00C84B24">
        <w:trPr>
          <w:trHeight w:val="707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241142" w:rsidRPr="00B67130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1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  <w:p w:rsidR="0024114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452" w:rsidRPr="00241142" w:rsidTr="00C84B24">
        <w:trPr>
          <w:trHeight w:val="707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услуг, их количество, цены за единицу услуги и начальная (максимальная) цена договора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4B24" w:rsidRPr="00241142" w:rsidTr="00C84B24">
        <w:trPr>
          <w:trHeight w:val="1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C8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7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отчетный период), в месяц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C8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7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12 месяцев (в год)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C84B24" w:rsidRPr="00241142" w:rsidTr="00C84B24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C84B24" w:rsidRDefault="001F2CA0" w:rsidP="006B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F2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казание услуг по техническому обслуживанию системы охранно-пожарной сигнализации (ОПС)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Default="00C84B24" w:rsidP="0083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за отчетный период (месяц)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7C6025" w:rsidRDefault="00C84B24" w:rsidP="0083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6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C84B24" w:rsidRDefault="001F2CA0" w:rsidP="0083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2C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9 142,33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Default="001F2CA0" w:rsidP="0083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CA0">
              <w:rPr>
                <w:rFonts w:ascii="Times New Roman" w:hAnsi="Times New Roman" w:cs="Times New Roman"/>
                <w:color w:val="000000"/>
              </w:rPr>
              <w:t>109 708,00</w:t>
            </w:r>
          </w:p>
        </w:tc>
      </w:tr>
      <w:tr w:rsidR="00C84B24" w:rsidRPr="00241142" w:rsidTr="00C84B24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максимальная)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241142" w:rsidRDefault="00C84B24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241142" w:rsidRDefault="00C84B24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273991" w:rsidRDefault="001F2CA0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2CA0">
              <w:rPr>
                <w:rFonts w:ascii="Times New Roman" w:hAnsi="Times New Roman" w:cs="Times New Roman"/>
                <w:b/>
                <w:color w:val="000000"/>
              </w:rPr>
              <w:t>109 708,00</w:t>
            </w:r>
          </w:p>
        </w:tc>
      </w:tr>
      <w:tr w:rsidR="007C09CD" w:rsidRPr="00241142" w:rsidTr="00C84B24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D" w:rsidRPr="00241142" w:rsidRDefault="007C09C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максимальной) цены договора.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D" w:rsidRPr="00E764B2" w:rsidRDefault="007C09CD" w:rsidP="00E7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  (максимальная)   цена   договора  </w:t>
            </w:r>
            <w:r w:rsidRPr="00E764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накладные и плановые расходы Исполнителя, а также все налоги, пошлины и иные обязательные платежи. </w:t>
            </w:r>
          </w:p>
          <w:p w:rsidR="007C09CD" w:rsidRPr="00241142" w:rsidRDefault="007C09C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452" w:rsidRDefault="00CF0452" w:rsidP="00DE5381">
      <w:pPr>
        <w:spacing w:after="0" w:line="240" w:lineRule="auto"/>
      </w:pPr>
    </w:p>
    <w:tbl>
      <w:tblPr>
        <w:tblW w:w="10916" w:type="dxa"/>
        <w:tblInd w:w="-176" w:type="dxa"/>
        <w:tblLayout w:type="fixed"/>
        <w:tblLook w:val="04A0"/>
      </w:tblPr>
      <w:tblGrid>
        <w:gridCol w:w="2118"/>
        <w:gridCol w:w="1632"/>
        <w:gridCol w:w="7166"/>
      </w:tblGrid>
      <w:tr w:rsidR="00CF0452" w:rsidRPr="00241142" w:rsidTr="00C84B24">
        <w:trPr>
          <w:trHeight w:val="39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услугам.</w:t>
            </w:r>
          </w:p>
        </w:tc>
      </w:tr>
      <w:tr w:rsidR="006A6C6A" w:rsidRPr="00241142" w:rsidTr="00C84B24">
        <w:trPr>
          <w:trHeight w:val="126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91" w:rsidRPr="00241142" w:rsidRDefault="00273991" w:rsidP="00C1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обслуживанию и планово-предупредительному ремонту систем охранно-пожарной сигнализации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нормативных технических и нормативных правовых актов.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Услуги должны быть выполнены в соответствии с требованиями: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 противопожарного режима в Российской Федерации, утвержденных постановлением Правительства Российской Федерации от 25.04.2012 г. № 390 «О противопожарном режиме»,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закона от 22.07.2008 г. № 123-ФЗ «Технический регламент о требованиях пожарной безопасности»,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ГОСТ 12.4.009-83 «Система стандартов безопасности труда. Пожарная техника для защиты объектов. Основные виды. Размещение и обслуживание»,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РД 78.145-93 «Системы и комплексы охранной, пожарной и охранно-пожарной сигнализации. Правила производства и приемки работ»,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РД 009-01-96 «Система руководящих документов по пожарной автоматике и установки пожарной автоматики - правила технического содержания»,</w:t>
            </w:r>
          </w:p>
          <w:p w:rsidR="00273991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РД 009-02-96 «Установки пожарной автоматики. Техническое обслуживание и планово-предупредительный ремонт» и инструкцией на технические средства завода-изготовителя.</w:t>
            </w:r>
          </w:p>
          <w:p w:rsidR="006A6C6A" w:rsidRPr="00241142" w:rsidRDefault="00273991" w:rsidP="0027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AB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54101-2010 «Средства автоматизации и системы управления. Средства и системы обеспечения безопасности. Техническое обслуживание и текущий ремонт»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6C6A" w:rsidRPr="00241142" w:rsidTr="00C84B24">
        <w:trPr>
          <w:trHeight w:val="981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Исполнителю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CA0" w:rsidRPr="001F2CA0" w:rsidRDefault="001F2CA0" w:rsidP="001F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Осуществление технического надзора за правильным содержанием и организацией эксплуатации установок Заказчиком.</w:t>
            </w:r>
          </w:p>
          <w:p w:rsidR="001F2CA0" w:rsidRPr="001F2CA0" w:rsidRDefault="001F2CA0" w:rsidP="001F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Осуществление плановых регламентных работ, необходимых для содержания установок в исправном состоянии (ежемесячно).</w:t>
            </w:r>
          </w:p>
          <w:p w:rsidR="001F2CA0" w:rsidRPr="001F2CA0" w:rsidRDefault="001F2CA0" w:rsidP="001F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Устранение неисправностей по вызову Заказчика (в объеме текущего ремонта с использованием дополнительных материалов и оборудования, поставляемых Исполнителем).</w:t>
            </w:r>
          </w:p>
          <w:p w:rsidR="0092395F" w:rsidRPr="00241142" w:rsidRDefault="001F2CA0" w:rsidP="001F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Оказание технической помощи Заказчику в вопросах, </w:t>
            </w:r>
            <w:r w:rsidRPr="001F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касающихся эксплуатации установок (проведение инструктажа, составление инструкций по эксплуатации установок и т.д.), выдача технических рекомендаций по улучшению установок.</w:t>
            </w:r>
          </w:p>
        </w:tc>
      </w:tr>
      <w:tr w:rsidR="006A6C6A" w:rsidRPr="00241142" w:rsidTr="00C84B24">
        <w:trPr>
          <w:trHeight w:val="98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услуги</w:t>
            </w:r>
            <w:r w:rsidR="003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6A5117" w:rsidRDefault="006A6C6A" w:rsidP="006A6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Заказчика.</w:t>
            </w:r>
          </w:p>
          <w:p w:rsidR="006A6C6A" w:rsidRPr="0056690E" w:rsidRDefault="006A6C6A" w:rsidP="007B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Соблюдение персоналом Исполнителя правил действующего внутреннего распорядка, внутренних положений и инструкций на объекте Заказчика является обязательным условием. </w:t>
            </w:r>
          </w:p>
        </w:tc>
      </w:tr>
      <w:tr w:rsidR="00CF0452" w:rsidRPr="00241142" w:rsidTr="00C84B24">
        <w:trPr>
          <w:trHeight w:val="87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4A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к результатам</w:t>
            </w:r>
            <w:r w:rsidR="00CC3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F0452" w:rsidRPr="00241142" w:rsidRDefault="0092395F" w:rsidP="00923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Поддержание систем пожарной сигнализации, оповещения людей о пожаре, контроля доступом на объекте заказчика, в постоянной работоспособности для обеспечения круглосуточной охраны объектов от пожаров с помощью технических средств.</w:t>
            </w:r>
          </w:p>
        </w:tc>
      </w:tr>
      <w:tr w:rsidR="00CF0452" w:rsidRPr="00241142" w:rsidTr="00C84B24">
        <w:trPr>
          <w:trHeight w:val="34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C84B24">
        <w:trPr>
          <w:trHeight w:val="8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</w:p>
        </w:tc>
        <w:tc>
          <w:tcPr>
            <w:tcW w:w="8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64" w:rsidRPr="00241142" w:rsidRDefault="001F2CA0" w:rsidP="003145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город Воркута, улица Матвеева д.37А.</w:t>
            </w:r>
          </w:p>
        </w:tc>
      </w:tr>
      <w:tr w:rsidR="00CF0452" w:rsidRPr="00241142" w:rsidTr="00C84B24">
        <w:trPr>
          <w:trHeight w:val="97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CC3B15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E1C19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8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CC3B15" w:rsidRDefault="0031458A" w:rsidP="006A6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01.09.2023 по 31.08.2024</w:t>
            </w:r>
            <w:r w:rsidR="00E55707" w:rsidRPr="00E5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  <w:r w:rsidR="006A6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ежемесячно</w:t>
            </w:r>
          </w:p>
        </w:tc>
      </w:tr>
      <w:tr w:rsidR="00CF0452" w:rsidRPr="00241142" w:rsidTr="00C84B24">
        <w:trPr>
          <w:trHeight w:val="7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C84B24">
        <w:trPr>
          <w:trHeight w:val="6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8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F03DE9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плата Услуг производится</w:t>
            </w:r>
            <w:r w:rsidR="00AB5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ежемесячно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путем перечисления денежных средств на расчет</w:t>
            </w:r>
            <w:r w:rsidR="005568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счет Исполнителя в течение 30 (тридцать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календарных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дней </w:t>
            </w:r>
            <w:proofErr w:type="gramStart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Заказчиком акта сдачи-приемки выполненных услуг, на основании счета (с указанием номера, даты и предмета Договора) выставленного Исполнителем.</w:t>
            </w:r>
          </w:p>
        </w:tc>
      </w:tr>
    </w:tbl>
    <w:p w:rsidR="005A4333" w:rsidRDefault="005A4333" w:rsidP="005A4333">
      <w:pPr>
        <w:spacing w:after="0" w:line="240" w:lineRule="auto"/>
        <w:jc w:val="center"/>
        <w:rPr>
          <w:bCs/>
          <w:szCs w:val="28"/>
        </w:rPr>
      </w:pPr>
    </w:p>
    <w:p w:rsidR="005A4333" w:rsidRDefault="005A4333" w:rsidP="005A4333">
      <w:pPr>
        <w:spacing w:after="0" w:line="240" w:lineRule="auto"/>
        <w:jc w:val="center"/>
        <w:rPr>
          <w:bCs/>
          <w:szCs w:val="28"/>
        </w:rPr>
      </w:pPr>
    </w:p>
    <w:p w:rsidR="005A4333" w:rsidRDefault="005A4333" w:rsidP="005A4333">
      <w:pPr>
        <w:spacing w:after="0" w:line="240" w:lineRule="auto"/>
        <w:jc w:val="center"/>
        <w:rPr>
          <w:bCs/>
          <w:szCs w:val="28"/>
        </w:rPr>
      </w:pPr>
    </w:p>
    <w:p w:rsidR="001F2CA0" w:rsidRPr="001F2CA0" w:rsidRDefault="001F2CA0" w:rsidP="001F2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CA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5A4333" w:rsidRPr="001F2CA0" w:rsidRDefault="001F2CA0" w:rsidP="001F2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CA0">
        <w:rPr>
          <w:rFonts w:ascii="Times New Roman" w:hAnsi="Times New Roman" w:cs="Times New Roman"/>
          <w:b/>
          <w:bCs/>
          <w:sz w:val="24"/>
          <w:szCs w:val="24"/>
        </w:rPr>
        <w:t>ТЕХНИЧЕСКОГО ОБСЛУЖИВАНИЯ ОПС</w:t>
      </w:r>
    </w:p>
    <w:p w:rsidR="001F2CA0" w:rsidRPr="005A4333" w:rsidRDefault="001F2CA0" w:rsidP="001F2CA0">
      <w:pPr>
        <w:spacing w:after="0" w:line="240" w:lineRule="auto"/>
        <w:jc w:val="center"/>
        <w:rPr>
          <w:color w:val="000000" w:themeColor="text1"/>
          <w:lang w:eastAsia="ru-RU"/>
        </w:rPr>
      </w:pPr>
    </w:p>
    <w:p w:rsidR="001F2CA0" w:rsidRPr="001F2CA0" w:rsidRDefault="001F2CA0" w:rsidP="001F2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>Периодические работы по техническому обслуживанию охранно-пожарной   сигнализации предусматривают: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>1.</w:t>
      </w:r>
      <w:r w:rsidRPr="001F2CA0">
        <w:rPr>
          <w:rFonts w:ascii="Times New Roman" w:hAnsi="Times New Roman" w:cs="Times New Roman"/>
          <w:sz w:val="24"/>
          <w:szCs w:val="24"/>
        </w:rPr>
        <w:tab/>
        <w:t>Регламентные работы № 1 (ежемесячно):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>а) проверка комплектности оборудования;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>б) внешний осмотр охранно-пожарной  сигнализации на отсутствие повреждений, коррозии, и.т.п.;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 xml:space="preserve">в) контроль срабатывания </w:t>
      </w:r>
      <w:proofErr w:type="spellStart"/>
      <w:r w:rsidRPr="001F2CA0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1F2CA0">
        <w:rPr>
          <w:rFonts w:ascii="Times New Roman" w:hAnsi="Times New Roman" w:cs="Times New Roman"/>
          <w:sz w:val="24"/>
          <w:szCs w:val="24"/>
        </w:rPr>
        <w:t>, проверку работоспособности панелей управления и приемо-передающих устройств;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 xml:space="preserve">г) проверку работоспособности основных и резервных источников питания, проверка автоматического переключения питания с рабочего на </w:t>
      </w:r>
      <w:proofErr w:type="gramStart"/>
      <w:r w:rsidRPr="001F2CA0">
        <w:rPr>
          <w:rFonts w:ascii="Times New Roman" w:hAnsi="Times New Roman" w:cs="Times New Roman"/>
          <w:sz w:val="24"/>
          <w:szCs w:val="24"/>
        </w:rPr>
        <w:t>резервный</w:t>
      </w:r>
      <w:proofErr w:type="gramEnd"/>
      <w:r w:rsidRPr="001F2CA0">
        <w:rPr>
          <w:rFonts w:ascii="Times New Roman" w:hAnsi="Times New Roman" w:cs="Times New Roman"/>
          <w:sz w:val="24"/>
          <w:szCs w:val="24"/>
        </w:rPr>
        <w:t xml:space="preserve"> и обратно;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C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2CA0">
        <w:rPr>
          <w:rFonts w:ascii="Times New Roman" w:hAnsi="Times New Roman" w:cs="Times New Roman"/>
          <w:sz w:val="24"/>
          <w:szCs w:val="24"/>
        </w:rPr>
        <w:t>) проверку общей работоспособности всей системы в целом;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>ж) иные мероприятия и работы, необходимые для обеспечения работоспособности охранно-пожарной сигнализации.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>2.    Регламентные работы № 2 (ежеквартально):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 xml:space="preserve">       а) проверка работоспособности системы в ручном и автоматическом режимах;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 xml:space="preserve">       б) проверку монтажа, крепления и внешнего вида аппаратуры;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 xml:space="preserve">       в) состояние гибких переходов (соединений);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 xml:space="preserve">       г) очистку и протирку клавиатур и других компонентов системы;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F2C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2CA0">
        <w:rPr>
          <w:rFonts w:ascii="Times New Roman" w:hAnsi="Times New Roman" w:cs="Times New Roman"/>
          <w:sz w:val="24"/>
          <w:szCs w:val="24"/>
        </w:rPr>
        <w:t>) контроль номинальных параметров технических средств.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>3.    Внеплановое проведение технического обслуживания: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 xml:space="preserve">       а) при поступлении ложных срабатываний системы;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 xml:space="preserve">       б) при отказах аппаратуры;</w:t>
      </w:r>
    </w:p>
    <w:p w:rsidR="001F2CA0" w:rsidRPr="001F2CA0" w:rsidRDefault="001F2CA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t xml:space="preserve">       в) ликвидация последствий неблагоприятных климатических условий, технологических или иных воздействий.</w:t>
      </w:r>
    </w:p>
    <w:p w:rsidR="001F2CA0" w:rsidRPr="001F2CA0" w:rsidRDefault="001F2CA0" w:rsidP="001F2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CA0">
        <w:rPr>
          <w:rFonts w:ascii="Times New Roman" w:hAnsi="Times New Roman" w:cs="Times New Roman"/>
          <w:sz w:val="24"/>
          <w:szCs w:val="24"/>
        </w:rPr>
        <w:lastRenderedPageBreak/>
        <w:t>Весь объем выполненных работ по техническому обслуживанию охранно-пожарной   сигнализации отражается в журнале по обслуживанию и ремонту технических средств, находящемся на объекте и индивидуальном журнале электромонтера. Ведение и хранение журнала на объекте возлагается на ответственное лицо, назначаемое заказчиком.</w:t>
      </w:r>
    </w:p>
    <w:p w:rsidR="00B96870" w:rsidRPr="005A4333" w:rsidRDefault="00B96870" w:rsidP="001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870" w:rsidRPr="005A4333" w:rsidSect="007C602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CB" w:rsidRDefault="00C43ECB" w:rsidP="00241142">
      <w:pPr>
        <w:spacing w:after="0" w:line="240" w:lineRule="auto"/>
      </w:pPr>
      <w:r>
        <w:separator/>
      </w:r>
    </w:p>
  </w:endnote>
  <w:endnote w:type="continuationSeparator" w:id="0">
    <w:p w:rsidR="00C43ECB" w:rsidRDefault="00C43ECB" w:rsidP="002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CB" w:rsidRDefault="00C43ECB" w:rsidP="00241142">
      <w:pPr>
        <w:spacing w:after="0" w:line="240" w:lineRule="auto"/>
      </w:pPr>
      <w:r>
        <w:separator/>
      </w:r>
    </w:p>
  </w:footnote>
  <w:footnote w:type="continuationSeparator" w:id="0">
    <w:p w:rsidR="00C43ECB" w:rsidRDefault="00C43ECB" w:rsidP="0024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52"/>
    <w:rsid w:val="00015DBD"/>
    <w:rsid w:val="00076F3E"/>
    <w:rsid w:val="0008655C"/>
    <w:rsid w:val="00112B2D"/>
    <w:rsid w:val="00120105"/>
    <w:rsid w:val="0014582C"/>
    <w:rsid w:val="0019236D"/>
    <w:rsid w:val="001A7FAE"/>
    <w:rsid w:val="001C50D5"/>
    <w:rsid w:val="001D0001"/>
    <w:rsid w:val="001E1504"/>
    <w:rsid w:val="001E39A3"/>
    <w:rsid w:val="001F2CA0"/>
    <w:rsid w:val="00241142"/>
    <w:rsid w:val="0025085F"/>
    <w:rsid w:val="00273991"/>
    <w:rsid w:val="002E2413"/>
    <w:rsid w:val="002E53F3"/>
    <w:rsid w:val="0031458A"/>
    <w:rsid w:val="003577F1"/>
    <w:rsid w:val="003776CC"/>
    <w:rsid w:val="003F4EB4"/>
    <w:rsid w:val="003F6731"/>
    <w:rsid w:val="004351B7"/>
    <w:rsid w:val="004A1891"/>
    <w:rsid w:val="004C4CDF"/>
    <w:rsid w:val="004D7C09"/>
    <w:rsid w:val="004E35E0"/>
    <w:rsid w:val="005568DE"/>
    <w:rsid w:val="005575F6"/>
    <w:rsid w:val="0056114F"/>
    <w:rsid w:val="0056690E"/>
    <w:rsid w:val="00584DB0"/>
    <w:rsid w:val="005A4333"/>
    <w:rsid w:val="005E6EE9"/>
    <w:rsid w:val="006A6C6A"/>
    <w:rsid w:val="006B4DB8"/>
    <w:rsid w:val="006E0FAC"/>
    <w:rsid w:val="006E718F"/>
    <w:rsid w:val="0070694A"/>
    <w:rsid w:val="00733E4C"/>
    <w:rsid w:val="00755089"/>
    <w:rsid w:val="00774262"/>
    <w:rsid w:val="007B1964"/>
    <w:rsid w:val="007B29C0"/>
    <w:rsid w:val="007C09CD"/>
    <w:rsid w:val="007C420A"/>
    <w:rsid w:val="007C6025"/>
    <w:rsid w:val="007C6056"/>
    <w:rsid w:val="007E45CE"/>
    <w:rsid w:val="0081607D"/>
    <w:rsid w:val="00825A64"/>
    <w:rsid w:val="00840DBB"/>
    <w:rsid w:val="008A6DAD"/>
    <w:rsid w:val="008D00CF"/>
    <w:rsid w:val="008D2A06"/>
    <w:rsid w:val="008E20F6"/>
    <w:rsid w:val="0092395F"/>
    <w:rsid w:val="00952DD7"/>
    <w:rsid w:val="00997BD5"/>
    <w:rsid w:val="009B57B8"/>
    <w:rsid w:val="00A175E6"/>
    <w:rsid w:val="00A554A3"/>
    <w:rsid w:val="00A61EF6"/>
    <w:rsid w:val="00A66711"/>
    <w:rsid w:val="00AB5439"/>
    <w:rsid w:val="00AD48D2"/>
    <w:rsid w:val="00AF010C"/>
    <w:rsid w:val="00B06DE9"/>
    <w:rsid w:val="00B35B49"/>
    <w:rsid w:val="00B65192"/>
    <w:rsid w:val="00B67130"/>
    <w:rsid w:val="00B96870"/>
    <w:rsid w:val="00BA0982"/>
    <w:rsid w:val="00BF5E8F"/>
    <w:rsid w:val="00C05643"/>
    <w:rsid w:val="00C14D91"/>
    <w:rsid w:val="00C20917"/>
    <w:rsid w:val="00C43ECB"/>
    <w:rsid w:val="00C735DD"/>
    <w:rsid w:val="00C84B24"/>
    <w:rsid w:val="00C861E7"/>
    <w:rsid w:val="00CC28EC"/>
    <w:rsid w:val="00CC3B15"/>
    <w:rsid w:val="00CF0452"/>
    <w:rsid w:val="00D5572D"/>
    <w:rsid w:val="00D7035C"/>
    <w:rsid w:val="00D87D97"/>
    <w:rsid w:val="00DC3979"/>
    <w:rsid w:val="00DC66E1"/>
    <w:rsid w:val="00DE5381"/>
    <w:rsid w:val="00E243B3"/>
    <w:rsid w:val="00E26329"/>
    <w:rsid w:val="00E44A7F"/>
    <w:rsid w:val="00E55707"/>
    <w:rsid w:val="00E764B2"/>
    <w:rsid w:val="00F03DE9"/>
    <w:rsid w:val="00F35B7D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2"/>
  </w:style>
  <w:style w:type="paragraph" w:styleId="1">
    <w:name w:val="heading 1"/>
    <w:basedOn w:val="a"/>
    <w:link w:val="10"/>
    <w:uiPriority w:val="9"/>
    <w:qFormat/>
    <w:rsid w:val="00DE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6D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42"/>
  </w:style>
  <w:style w:type="paragraph" w:styleId="a8">
    <w:name w:val="footer"/>
    <w:basedOn w:val="a"/>
    <w:link w:val="a9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42"/>
  </w:style>
  <w:style w:type="paragraph" w:styleId="aa">
    <w:name w:val="Body Text"/>
    <w:basedOn w:val="a"/>
    <w:link w:val="ab"/>
    <w:uiPriority w:val="99"/>
    <w:rsid w:val="00E764B2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6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5A4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Абзац списка Знак"/>
    <w:link w:val="ac"/>
    <w:uiPriority w:val="34"/>
    <w:rsid w:val="005A433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4">
    <w:name w:val="Сетка таблицы4"/>
    <w:basedOn w:val="a1"/>
    <w:uiPriority w:val="59"/>
    <w:rsid w:val="005A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A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8A10-BEBD-4560-90F3-4E8331D9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s e r</cp:lastModifiedBy>
  <cp:revision>27</cp:revision>
  <cp:lastPrinted>2021-05-05T06:59:00Z</cp:lastPrinted>
  <dcterms:created xsi:type="dcterms:W3CDTF">2021-04-29T10:19:00Z</dcterms:created>
  <dcterms:modified xsi:type="dcterms:W3CDTF">2023-08-14T05:21:00Z</dcterms:modified>
</cp:coreProperties>
</file>