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131"/>
        <w:gridCol w:w="992"/>
        <w:gridCol w:w="997"/>
        <w:gridCol w:w="1555"/>
        <w:gridCol w:w="1844"/>
        <w:gridCol w:w="1842"/>
        <w:gridCol w:w="2268"/>
      </w:tblGrid>
      <w:tr w:rsidR="0034538B" w:rsidRPr="005F6D49" w:rsidTr="006760D9">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6760D9">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55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87193F"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p w:rsidR="00C15150" w:rsidRPr="005F6D49" w:rsidRDefault="0087193F" w:rsidP="0029341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без учета</w:t>
            </w:r>
            <w:r w:rsidR="00C15150" w:rsidRPr="005F6D49">
              <w:rPr>
                <w:rFonts w:ascii="Times New Roman" w:hAnsi="Times New Roman" w:cs="Times New Roman"/>
                <w:color w:val="000000"/>
                <w:sz w:val="24"/>
                <w:szCs w:val="24"/>
                <w:lang w:eastAsia="ru-RU"/>
              </w:rPr>
              <w:t xml:space="preserve">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87193F" w:rsidRDefault="0087193F" w:rsidP="008719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 с учетом НДС</w:t>
            </w:r>
          </w:p>
        </w:tc>
      </w:tr>
      <w:tr w:rsidR="00F74D93" w:rsidRPr="005F6D49" w:rsidTr="006760D9">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6760D9" w:rsidP="00C63DAB">
            <w:pPr>
              <w:jc w:val="center"/>
              <w:rPr>
                <w:rFonts w:ascii="Times New Roman" w:hAnsi="Times New Roman" w:cs="Times New Roman"/>
                <w:sz w:val="24"/>
                <w:szCs w:val="24"/>
              </w:rPr>
            </w:pPr>
            <w:proofErr w:type="spellStart"/>
            <w:r w:rsidRPr="006760D9">
              <w:rPr>
                <w:rFonts w:ascii="Times New Roman" w:hAnsi="Times New Roman" w:cs="Times New Roman"/>
                <w:sz w:val="24"/>
                <w:szCs w:val="24"/>
              </w:rPr>
              <w:t>Снегоотбрасыватель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A13DE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6760D9" w:rsidRDefault="006760D9" w:rsidP="00EB4CE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5" w:type="dxa"/>
            <w:tcBorders>
              <w:top w:val="single" w:sz="4" w:space="0" w:color="auto"/>
              <w:left w:val="single" w:sz="4" w:space="0" w:color="auto"/>
              <w:bottom w:val="single" w:sz="4" w:space="0" w:color="auto"/>
              <w:right w:val="single" w:sz="4" w:space="0" w:color="auto"/>
            </w:tcBorders>
            <w:vAlign w:val="center"/>
          </w:tcPr>
          <w:p w:rsidR="00F74D93" w:rsidRPr="005F6D49" w:rsidRDefault="006760D9" w:rsidP="00EB4CE6">
            <w:pPr>
              <w:spacing w:after="0"/>
              <w:jc w:val="center"/>
              <w:rPr>
                <w:rFonts w:ascii="Times New Roman" w:hAnsi="Times New Roman" w:cs="Times New Roman"/>
                <w:color w:val="000000"/>
                <w:sz w:val="24"/>
                <w:szCs w:val="24"/>
              </w:rPr>
            </w:pPr>
            <w:r w:rsidRPr="006760D9">
              <w:rPr>
                <w:rFonts w:ascii="Times New Roman" w:hAnsi="Times New Roman" w:cs="Times New Roman"/>
                <w:color w:val="000000"/>
                <w:sz w:val="24"/>
                <w:szCs w:val="24"/>
              </w:rPr>
              <w:t>111 300,00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6760D9" w:rsidP="00EB4CE6">
            <w:pPr>
              <w:spacing w:after="0"/>
              <w:jc w:val="center"/>
              <w:rPr>
                <w:rFonts w:ascii="Times New Roman" w:hAnsi="Times New Roman" w:cs="Times New Roman"/>
                <w:color w:val="000000"/>
                <w:sz w:val="24"/>
                <w:szCs w:val="24"/>
              </w:rPr>
            </w:pPr>
            <w:r w:rsidRPr="006760D9">
              <w:rPr>
                <w:rFonts w:ascii="Times New Roman" w:hAnsi="Times New Roman" w:cs="Times New Roman"/>
                <w:color w:val="000000"/>
                <w:sz w:val="24"/>
                <w:szCs w:val="24"/>
              </w:rPr>
              <w:t>111 300,00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6760D9" w:rsidP="00EB4CE6">
            <w:pPr>
              <w:spacing w:after="0"/>
              <w:jc w:val="center"/>
              <w:rPr>
                <w:rFonts w:ascii="Times New Roman" w:hAnsi="Times New Roman" w:cs="Times New Roman"/>
                <w:color w:val="000000"/>
                <w:sz w:val="24"/>
                <w:szCs w:val="24"/>
              </w:rPr>
            </w:pPr>
            <w:r w:rsidRPr="006760D9">
              <w:rPr>
                <w:rFonts w:ascii="Times New Roman" w:hAnsi="Times New Roman" w:cs="Times New Roman"/>
                <w:color w:val="000000"/>
                <w:sz w:val="24"/>
                <w:szCs w:val="24"/>
              </w:rPr>
              <w:t>111 300,00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6760D9" w:rsidP="00EB4CE6">
            <w:pPr>
              <w:spacing w:after="0"/>
              <w:jc w:val="center"/>
              <w:rPr>
                <w:rFonts w:ascii="Times New Roman" w:hAnsi="Times New Roman" w:cs="Times New Roman"/>
                <w:color w:val="000000"/>
                <w:sz w:val="24"/>
                <w:szCs w:val="24"/>
              </w:rPr>
            </w:pPr>
            <w:r w:rsidRPr="006760D9">
              <w:rPr>
                <w:rFonts w:ascii="Times New Roman" w:hAnsi="Times New Roman" w:cs="Times New Roman"/>
                <w:color w:val="000000"/>
                <w:sz w:val="24"/>
                <w:szCs w:val="24"/>
              </w:rPr>
              <w:t>111 300,00</w:t>
            </w:r>
          </w:p>
        </w:tc>
      </w:tr>
      <w:tr w:rsidR="00E7642A" w:rsidRPr="005F6D49" w:rsidTr="006760D9">
        <w:tblPrEx>
          <w:tblLook w:val="0000"/>
        </w:tblPrEx>
        <w:trPr>
          <w:trHeight w:val="345"/>
        </w:trPr>
        <w:tc>
          <w:tcPr>
            <w:tcW w:w="637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760D9" w:rsidP="00EB4CE6">
            <w:pPr>
              <w:jc w:val="center"/>
              <w:rPr>
                <w:rFonts w:ascii="Times New Roman" w:hAnsi="Times New Roman" w:cs="Times New Roman"/>
                <w:b/>
                <w:color w:val="000000"/>
                <w:sz w:val="24"/>
                <w:szCs w:val="24"/>
              </w:rPr>
            </w:pPr>
            <w:r w:rsidRPr="006760D9">
              <w:rPr>
                <w:rFonts w:ascii="Times New Roman" w:hAnsi="Times New Roman" w:cs="Times New Roman"/>
                <w:color w:val="000000"/>
                <w:sz w:val="24"/>
                <w:szCs w:val="24"/>
              </w:rPr>
              <w:t>111 300,00</w:t>
            </w:r>
          </w:p>
        </w:tc>
      </w:tr>
      <w:tr w:rsidR="00E7642A" w:rsidRPr="005F6D49" w:rsidTr="006760D9">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737"/>
        <w:gridCol w:w="12658"/>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887E40" w:rsidRPr="00557449" w:rsidTr="00557449">
        <w:trPr>
          <w:trHeight w:val="458"/>
        </w:trPr>
        <w:tc>
          <w:tcPr>
            <w:tcW w:w="569" w:type="dxa"/>
            <w:vMerge w:val="restart"/>
            <w:shd w:val="clear" w:color="FFFFFF" w:fill="auto"/>
            <w:vAlign w:val="center"/>
          </w:tcPr>
          <w:p w:rsidR="00887E40" w:rsidRPr="0087193F" w:rsidRDefault="00557449" w:rsidP="0001178F">
            <w:pPr>
              <w:jc w:val="center"/>
              <w:rPr>
                <w:rFonts w:ascii="Times New Roman" w:hAnsi="Times New Roman" w:cs="Times New Roman"/>
                <w:sz w:val="24"/>
                <w:szCs w:val="24"/>
              </w:rPr>
            </w:pPr>
            <w:r w:rsidRPr="0087193F">
              <w:rPr>
                <w:rFonts w:ascii="Times New Roman" w:hAnsi="Times New Roman" w:cs="Times New Roman"/>
                <w:sz w:val="24"/>
                <w:szCs w:val="24"/>
              </w:rPr>
              <w:t>1</w:t>
            </w:r>
          </w:p>
        </w:tc>
        <w:tc>
          <w:tcPr>
            <w:tcW w:w="4251" w:type="dxa"/>
            <w:vMerge w:val="restart"/>
            <w:shd w:val="clear" w:color="FFFFFF" w:fill="auto"/>
            <w:vAlign w:val="center"/>
          </w:tcPr>
          <w:p w:rsidR="00557449" w:rsidRDefault="006760D9" w:rsidP="00C63DAB">
            <w:pPr>
              <w:jc w:val="center"/>
              <w:rPr>
                <w:rFonts w:ascii="Times New Roman" w:hAnsi="Times New Roman" w:cs="Times New Roman"/>
                <w:sz w:val="24"/>
                <w:szCs w:val="24"/>
                <w:lang w:val="en-US"/>
              </w:rPr>
            </w:pPr>
            <w:proofErr w:type="spellStart"/>
            <w:r w:rsidRPr="006760D9">
              <w:rPr>
                <w:rFonts w:ascii="Times New Roman" w:hAnsi="Times New Roman" w:cs="Times New Roman"/>
                <w:sz w:val="24"/>
                <w:szCs w:val="24"/>
              </w:rPr>
              <w:t>Снегоотбрасыватель</w:t>
            </w:r>
            <w:proofErr w:type="spellEnd"/>
            <w:r w:rsidRPr="006760D9">
              <w:rPr>
                <w:rFonts w:ascii="Times New Roman" w:hAnsi="Times New Roman" w:cs="Times New Roman"/>
                <w:sz w:val="24"/>
                <w:szCs w:val="24"/>
              </w:rPr>
              <w:t xml:space="preserve"> CHAMPION STT1170E</w:t>
            </w:r>
          </w:p>
          <w:p w:rsidR="006760D9" w:rsidRPr="006760D9" w:rsidRDefault="006760D9" w:rsidP="00C63DAB">
            <w:pPr>
              <w:jc w:val="center"/>
              <w:rPr>
                <w:rFonts w:ascii="Times New Roman" w:hAnsi="Times New Roman" w:cs="Times New Roman"/>
                <w:b/>
                <w:sz w:val="24"/>
                <w:szCs w:val="24"/>
              </w:rPr>
            </w:pPr>
            <w:r>
              <w:rPr>
                <w:rFonts w:ascii="Times New Roman" w:hAnsi="Times New Roman" w:cs="Times New Roman"/>
                <w:sz w:val="24"/>
                <w:szCs w:val="24"/>
              </w:rPr>
              <w:t>или эквивалент</w:t>
            </w:r>
          </w:p>
        </w:tc>
        <w:tc>
          <w:tcPr>
            <w:tcW w:w="11056" w:type="dxa"/>
            <w:vMerge w:val="restart"/>
            <w:shd w:val="clear" w:color="FFFFFF" w:fill="auto"/>
            <w:vAlign w:val="center"/>
          </w:tcPr>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752"/>
              <w:gridCol w:w="7680"/>
            </w:tblGrid>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Электростартер</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есть</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Рукоятки с подогревом</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есть</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Производитель двигателя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proofErr w:type="spellStart"/>
                  <w:r w:rsidRPr="006760D9">
                    <w:rPr>
                      <w:rFonts w:ascii="Times New Roman" w:eastAsia="Times New Roman" w:hAnsi="Times New Roman" w:cs="Times New Roman"/>
                      <w:color w:val="111111"/>
                      <w:spacing w:val="5"/>
                      <w:sz w:val="24"/>
                      <w:szCs w:val="24"/>
                      <w:lang w:eastAsia="ru-RU"/>
                    </w:rPr>
                    <w:t>Champion</w:t>
                  </w:r>
                  <w:proofErr w:type="spellEnd"/>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Мощность двигателя, л.</w:t>
                  </w:r>
                  <w:proofErr w:type="gramStart"/>
                  <w:r w:rsidRPr="006760D9">
                    <w:rPr>
                      <w:rFonts w:ascii="Times New Roman" w:eastAsia="Times New Roman" w:hAnsi="Times New Roman" w:cs="Times New Roman"/>
                      <w:bCs/>
                      <w:color w:val="111111"/>
                      <w:spacing w:val="5"/>
                      <w:sz w:val="24"/>
                      <w:szCs w:val="24"/>
                      <w:lang w:eastAsia="ru-RU"/>
                    </w:rPr>
                    <w:t>с</w:t>
                  </w:r>
                  <w:proofErr w:type="gramEnd"/>
                  <w:r w:rsidRPr="006760D9">
                    <w:rPr>
                      <w:rFonts w:ascii="Times New Roman" w:eastAsia="Times New Roman" w:hAnsi="Times New Roman" w:cs="Times New Roman"/>
                      <w:bCs/>
                      <w:color w:val="111111"/>
                      <w:spacing w:val="5"/>
                      <w:sz w:val="24"/>
                      <w:szCs w:val="24"/>
                      <w:lang w:eastAsia="ru-RU"/>
                    </w:rPr>
                    <w:t>.</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11</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Вес</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121 кг</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Ширина захвата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70 см</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Высота захвата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54.5 см</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Количество передач, движение вперед</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6</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Количество передач, движение назад</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2</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Объем двигателя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 xml:space="preserve">337 куб. </w:t>
                  </w:r>
                  <w:proofErr w:type="gramStart"/>
                  <w:r w:rsidRPr="006760D9">
                    <w:rPr>
                      <w:rFonts w:ascii="Times New Roman" w:eastAsia="Times New Roman" w:hAnsi="Times New Roman" w:cs="Times New Roman"/>
                      <w:color w:val="111111"/>
                      <w:spacing w:val="5"/>
                      <w:sz w:val="24"/>
                      <w:szCs w:val="24"/>
                      <w:lang w:eastAsia="ru-RU"/>
                    </w:rPr>
                    <w:t>см</w:t>
                  </w:r>
                  <w:proofErr w:type="gramEnd"/>
                  <w:r w:rsidRPr="006760D9">
                    <w:rPr>
                      <w:rFonts w:ascii="Times New Roman" w:eastAsia="Times New Roman" w:hAnsi="Times New Roman" w:cs="Times New Roman"/>
                      <w:color w:val="111111"/>
                      <w:spacing w:val="5"/>
                      <w:sz w:val="24"/>
                      <w:szCs w:val="24"/>
                      <w:lang w:eastAsia="ru-RU"/>
                    </w:rPr>
                    <w:t>.</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Объем топливного бака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6.5 л.</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Объем картера двигателя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1.1 л</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lastRenderedPageBreak/>
                    <w:t>Фара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есть</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Дальность выброса снега, макс.</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15 м</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Максимальный угол поворота желоба выброса снега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180 °</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Выброс снега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двухступенчатая</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Мощность двигателя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8.1 кВт</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Блокировка колес/гусениц</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принудительная разблокировка</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Регулирование положения желоба выброса снега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proofErr w:type="gramStart"/>
                  <w:r w:rsidRPr="006760D9">
                    <w:rPr>
                      <w:rFonts w:ascii="Times New Roman" w:eastAsia="Times New Roman" w:hAnsi="Times New Roman" w:cs="Times New Roman"/>
                      <w:color w:val="111111"/>
                      <w:spacing w:val="5"/>
                      <w:sz w:val="24"/>
                      <w:szCs w:val="24"/>
                      <w:lang w:eastAsia="ru-RU"/>
                    </w:rPr>
                    <w:t>Дистанционное</w:t>
                  </w:r>
                  <w:proofErr w:type="gramEnd"/>
                  <w:r w:rsidRPr="006760D9">
                    <w:rPr>
                      <w:rFonts w:ascii="Times New Roman" w:eastAsia="Times New Roman" w:hAnsi="Times New Roman" w:cs="Times New Roman"/>
                      <w:color w:val="111111"/>
                      <w:spacing w:val="5"/>
                      <w:sz w:val="24"/>
                      <w:szCs w:val="24"/>
                      <w:lang w:eastAsia="ru-RU"/>
                    </w:rPr>
                    <w:t>, рычаг</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Регулирование угла выброса снега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proofErr w:type="gramStart"/>
                  <w:r w:rsidRPr="006760D9">
                    <w:rPr>
                      <w:rFonts w:ascii="Times New Roman" w:eastAsia="Times New Roman" w:hAnsi="Times New Roman" w:cs="Times New Roman"/>
                      <w:color w:val="111111"/>
                      <w:spacing w:val="5"/>
                      <w:sz w:val="24"/>
                      <w:szCs w:val="24"/>
                      <w:lang w:eastAsia="ru-RU"/>
                    </w:rPr>
                    <w:t>дистанционное</w:t>
                  </w:r>
                  <w:proofErr w:type="gramEnd"/>
                  <w:r w:rsidRPr="006760D9">
                    <w:rPr>
                      <w:rFonts w:ascii="Times New Roman" w:eastAsia="Times New Roman" w:hAnsi="Times New Roman" w:cs="Times New Roman"/>
                      <w:color w:val="111111"/>
                      <w:spacing w:val="5"/>
                      <w:sz w:val="24"/>
                      <w:szCs w:val="24"/>
                      <w:lang w:eastAsia="ru-RU"/>
                    </w:rPr>
                    <w:t>, трос</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Уровень мощности звука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106 дБ</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Уровень звукового давления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84.1 дБ</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Вибрация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3.8 м/с</w:t>
                  </w:r>
                  <w:proofErr w:type="gramStart"/>
                  <w:r w:rsidRPr="006760D9">
                    <w:rPr>
                      <w:rFonts w:ascii="Times New Roman" w:eastAsia="Times New Roman" w:hAnsi="Times New Roman" w:cs="Times New Roman"/>
                      <w:color w:val="111111"/>
                      <w:spacing w:val="5"/>
                      <w:sz w:val="24"/>
                      <w:szCs w:val="24"/>
                      <w:lang w:eastAsia="ru-RU"/>
                    </w:rPr>
                    <w:t>2</w:t>
                  </w:r>
                  <w:proofErr w:type="gramEnd"/>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Расход топлива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2.09 л/ч</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proofErr w:type="spellStart"/>
                  <w:r w:rsidRPr="006760D9">
                    <w:rPr>
                      <w:rFonts w:ascii="Times New Roman" w:eastAsia="Times New Roman" w:hAnsi="Times New Roman" w:cs="Times New Roman"/>
                      <w:bCs/>
                      <w:color w:val="111111"/>
                      <w:spacing w:val="5"/>
                      <w:sz w:val="24"/>
                      <w:szCs w:val="24"/>
                      <w:lang w:eastAsia="ru-RU"/>
                    </w:rPr>
                    <w:t>Самоходность</w:t>
                  </w:r>
                  <w:proofErr w:type="spellEnd"/>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есть</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Тип привода</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гусеничный</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Тип двигателя</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бензиновый</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Длина упаковки</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87 см</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Ширина упаковки</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118 см</w:t>
                  </w:r>
                </w:p>
              </w:tc>
            </w:tr>
            <w:tr w:rsidR="006760D9" w:rsidRPr="006760D9" w:rsidTr="006760D9">
              <w:tc>
                <w:tcPr>
                  <w:tcW w:w="4752" w:type="dxa"/>
                  <w:shd w:val="clear" w:color="auto" w:fill="FFFFFF"/>
                  <w:tcMar>
                    <w:top w:w="0" w:type="dxa"/>
                    <w:left w:w="0" w:type="dxa"/>
                    <w:bottom w:w="0" w:type="dxa"/>
                    <w:right w:w="0" w:type="dxa"/>
                  </w:tcMar>
                  <w:vAlign w:val="center"/>
                  <w:hideMark/>
                </w:tcPr>
                <w:p w:rsidR="006760D9" w:rsidRPr="006760D9" w:rsidRDefault="006760D9" w:rsidP="006760D9">
                  <w:pPr>
                    <w:spacing w:after="0" w:line="240" w:lineRule="auto"/>
                    <w:rPr>
                      <w:rFonts w:ascii="Times New Roman" w:eastAsia="Times New Roman" w:hAnsi="Times New Roman" w:cs="Times New Roman"/>
                      <w:bCs/>
                      <w:color w:val="111111"/>
                      <w:spacing w:val="5"/>
                      <w:sz w:val="24"/>
                      <w:szCs w:val="24"/>
                      <w:lang w:eastAsia="ru-RU"/>
                    </w:rPr>
                  </w:pPr>
                  <w:r w:rsidRPr="006760D9">
                    <w:rPr>
                      <w:rFonts w:ascii="Times New Roman" w:eastAsia="Times New Roman" w:hAnsi="Times New Roman" w:cs="Times New Roman"/>
                      <w:bCs/>
                      <w:color w:val="111111"/>
                      <w:spacing w:val="5"/>
                      <w:sz w:val="24"/>
                      <w:szCs w:val="24"/>
                      <w:lang w:eastAsia="ru-RU"/>
                    </w:rPr>
                    <w:t>Высота упаковки</w:t>
                  </w:r>
                </w:p>
              </w:tc>
              <w:tc>
                <w:tcPr>
                  <w:tcW w:w="0" w:type="auto"/>
                  <w:shd w:val="clear" w:color="auto" w:fill="FFFFFF"/>
                  <w:vAlign w:val="center"/>
                  <w:hideMark/>
                </w:tcPr>
                <w:p w:rsidR="006760D9" w:rsidRPr="006760D9" w:rsidRDefault="006760D9" w:rsidP="006760D9">
                  <w:pPr>
                    <w:spacing w:after="0" w:line="240" w:lineRule="auto"/>
                    <w:rPr>
                      <w:rFonts w:ascii="Times New Roman" w:eastAsia="Times New Roman" w:hAnsi="Times New Roman" w:cs="Times New Roman"/>
                      <w:color w:val="111111"/>
                      <w:spacing w:val="5"/>
                      <w:sz w:val="24"/>
                      <w:szCs w:val="24"/>
                      <w:lang w:eastAsia="ru-RU"/>
                    </w:rPr>
                  </w:pPr>
                  <w:r w:rsidRPr="006760D9">
                    <w:rPr>
                      <w:rFonts w:ascii="Times New Roman" w:eastAsia="Times New Roman" w:hAnsi="Times New Roman" w:cs="Times New Roman"/>
                      <w:color w:val="111111"/>
                      <w:spacing w:val="5"/>
                      <w:sz w:val="24"/>
                      <w:szCs w:val="24"/>
                      <w:lang w:eastAsia="ru-RU"/>
                    </w:rPr>
                    <w:t>76 см</w:t>
                  </w:r>
                </w:p>
              </w:tc>
            </w:tr>
          </w:tbl>
          <w:p w:rsidR="00887E40" w:rsidRPr="008B2F4C" w:rsidRDefault="00887E40" w:rsidP="00C63DAB">
            <w:pPr>
              <w:shd w:val="clear" w:color="auto" w:fill="FFFFFF"/>
              <w:spacing w:after="0" w:line="240" w:lineRule="auto"/>
              <w:rPr>
                <w:rFonts w:ascii="Times New Roman" w:eastAsia="Times New Roman" w:hAnsi="Times New Roman" w:cs="Times New Roman"/>
                <w:sz w:val="24"/>
                <w:szCs w:val="24"/>
                <w:lang w:eastAsia="ru-RU"/>
              </w:rPr>
            </w:pPr>
          </w:p>
        </w:tc>
      </w:tr>
      <w:tr w:rsidR="00F76D37" w:rsidRPr="00557449" w:rsidTr="00557449">
        <w:trPr>
          <w:trHeight w:val="458"/>
        </w:trPr>
        <w:tc>
          <w:tcPr>
            <w:tcW w:w="569"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c>
          <w:tcPr>
            <w:tcW w:w="4251"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c>
          <w:tcPr>
            <w:tcW w:w="11056"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B5174"/>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760D9"/>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E4234"/>
    <w:rsid w:val="00CE6E5C"/>
    <w:rsid w:val="00D016D6"/>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29127751">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0962122">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638">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0921890">
      <w:bodyDiv w:val="1"/>
      <w:marLeft w:val="0"/>
      <w:marRight w:val="0"/>
      <w:marTop w:val="0"/>
      <w:marBottom w:val="0"/>
      <w:divBdr>
        <w:top w:val="none" w:sz="0" w:space="0" w:color="auto"/>
        <w:left w:val="none" w:sz="0" w:space="0" w:color="auto"/>
        <w:bottom w:val="none" w:sz="0" w:space="0" w:color="auto"/>
        <w:right w:val="none" w:sz="0" w:space="0" w:color="auto"/>
      </w:divBdr>
      <w:divsChild>
        <w:div w:id="767390735">
          <w:marLeft w:val="0"/>
          <w:marRight w:val="0"/>
          <w:marTop w:val="0"/>
          <w:marBottom w:val="0"/>
          <w:divBdr>
            <w:top w:val="none" w:sz="0" w:space="0" w:color="auto"/>
            <w:left w:val="none" w:sz="0" w:space="0" w:color="auto"/>
            <w:bottom w:val="none" w:sz="0" w:space="0" w:color="auto"/>
            <w:right w:val="none" w:sz="0" w:space="0" w:color="auto"/>
          </w:divBdr>
        </w:div>
        <w:div w:id="2114200313">
          <w:marLeft w:val="0"/>
          <w:marRight w:val="0"/>
          <w:marTop w:val="0"/>
          <w:marBottom w:val="0"/>
          <w:divBdr>
            <w:top w:val="none" w:sz="0" w:space="0" w:color="auto"/>
            <w:left w:val="none" w:sz="0" w:space="0" w:color="auto"/>
            <w:bottom w:val="none" w:sz="0" w:space="0" w:color="auto"/>
            <w:right w:val="none" w:sz="0" w:space="0" w:color="auto"/>
          </w:divBdr>
        </w:div>
        <w:div w:id="1128208581">
          <w:marLeft w:val="0"/>
          <w:marRight w:val="0"/>
          <w:marTop w:val="0"/>
          <w:marBottom w:val="0"/>
          <w:divBdr>
            <w:top w:val="none" w:sz="0" w:space="0" w:color="auto"/>
            <w:left w:val="none" w:sz="0" w:space="0" w:color="auto"/>
            <w:bottom w:val="none" w:sz="0" w:space="0" w:color="auto"/>
            <w:right w:val="none" w:sz="0" w:space="0" w:color="auto"/>
          </w:divBdr>
        </w:div>
        <w:div w:id="1513907867">
          <w:marLeft w:val="0"/>
          <w:marRight w:val="0"/>
          <w:marTop w:val="0"/>
          <w:marBottom w:val="0"/>
          <w:divBdr>
            <w:top w:val="none" w:sz="0" w:space="0" w:color="auto"/>
            <w:left w:val="none" w:sz="0" w:space="0" w:color="auto"/>
            <w:bottom w:val="none" w:sz="0" w:space="0" w:color="auto"/>
            <w:right w:val="none" w:sz="0" w:space="0" w:color="auto"/>
          </w:divBdr>
        </w:div>
        <w:div w:id="1700354812">
          <w:marLeft w:val="0"/>
          <w:marRight w:val="0"/>
          <w:marTop w:val="0"/>
          <w:marBottom w:val="0"/>
          <w:divBdr>
            <w:top w:val="none" w:sz="0" w:space="0" w:color="auto"/>
            <w:left w:val="none" w:sz="0" w:space="0" w:color="auto"/>
            <w:bottom w:val="none" w:sz="0" w:space="0" w:color="auto"/>
            <w:right w:val="none" w:sz="0" w:space="0" w:color="auto"/>
          </w:divBdr>
        </w:div>
        <w:div w:id="622538887">
          <w:marLeft w:val="0"/>
          <w:marRight w:val="0"/>
          <w:marTop w:val="0"/>
          <w:marBottom w:val="0"/>
          <w:divBdr>
            <w:top w:val="none" w:sz="0" w:space="0" w:color="auto"/>
            <w:left w:val="none" w:sz="0" w:space="0" w:color="auto"/>
            <w:bottom w:val="none" w:sz="0" w:space="0" w:color="auto"/>
            <w:right w:val="none" w:sz="0" w:space="0" w:color="auto"/>
          </w:divBdr>
        </w:div>
        <w:div w:id="1032876965">
          <w:marLeft w:val="0"/>
          <w:marRight w:val="0"/>
          <w:marTop w:val="0"/>
          <w:marBottom w:val="0"/>
          <w:divBdr>
            <w:top w:val="none" w:sz="0" w:space="0" w:color="auto"/>
            <w:left w:val="none" w:sz="0" w:space="0" w:color="auto"/>
            <w:bottom w:val="none" w:sz="0" w:space="0" w:color="auto"/>
            <w:right w:val="none" w:sz="0" w:space="0" w:color="auto"/>
          </w:divBdr>
        </w:div>
        <w:div w:id="765150502">
          <w:marLeft w:val="0"/>
          <w:marRight w:val="0"/>
          <w:marTop w:val="0"/>
          <w:marBottom w:val="0"/>
          <w:divBdr>
            <w:top w:val="none" w:sz="0" w:space="0" w:color="auto"/>
            <w:left w:val="none" w:sz="0" w:space="0" w:color="auto"/>
            <w:bottom w:val="none" w:sz="0" w:space="0" w:color="auto"/>
            <w:right w:val="none" w:sz="0" w:space="0" w:color="auto"/>
          </w:divBdr>
        </w:div>
        <w:div w:id="1783723030">
          <w:marLeft w:val="0"/>
          <w:marRight w:val="0"/>
          <w:marTop w:val="0"/>
          <w:marBottom w:val="0"/>
          <w:divBdr>
            <w:top w:val="none" w:sz="0" w:space="0" w:color="auto"/>
            <w:left w:val="none" w:sz="0" w:space="0" w:color="auto"/>
            <w:bottom w:val="none" w:sz="0" w:space="0" w:color="auto"/>
            <w:right w:val="none" w:sz="0" w:space="0" w:color="auto"/>
          </w:divBdr>
        </w:div>
        <w:div w:id="662008912">
          <w:marLeft w:val="0"/>
          <w:marRight w:val="0"/>
          <w:marTop w:val="0"/>
          <w:marBottom w:val="0"/>
          <w:divBdr>
            <w:top w:val="none" w:sz="0" w:space="0" w:color="auto"/>
            <w:left w:val="none" w:sz="0" w:space="0" w:color="auto"/>
            <w:bottom w:val="none" w:sz="0" w:space="0" w:color="auto"/>
            <w:right w:val="none" w:sz="0" w:space="0" w:color="auto"/>
          </w:divBdr>
        </w:div>
        <w:div w:id="1104882563">
          <w:marLeft w:val="0"/>
          <w:marRight w:val="0"/>
          <w:marTop w:val="0"/>
          <w:marBottom w:val="0"/>
          <w:divBdr>
            <w:top w:val="none" w:sz="0" w:space="0" w:color="auto"/>
            <w:left w:val="none" w:sz="0" w:space="0" w:color="auto"/>
            <w:bottom w:val="none" w:sz="0" w:space="0" w:color="auto"/>
            <w:right w:val="none" w:sz="0" w:space="0" w:color="auto"/>
          </w:divBdr>
        </w:div>
        <w:div w:id="1215699628">
          <w:marLeft w:val="0"/>
          <w:marRight w:val="0"/>
          <w:marTop w:val="0"/>
          <w:marBottom w:val="0"/>
          <w:divBdr>
            <w:top w:val="none" w:sz="0" w:space="0" w:color="auto"/>
            <w:left w:val="none" w:sz="0" w:space="0" w:color="auto"/>
            <w:bottom w:val="none" w:sz="0" w:space="0" w:color="auto"/>
            <w:right w:val="none" w:sz="0" w:space="0" w:color="auto"/>
          </w:divBdr>
        </w:div>
        <w:div w:id="1106272985">
          <w:marLeft w:val="0"/>
          <w:marRight w:val="0"/>
          <w:marTop w:val="0"/>
          <w:marBottom w:val="0"/>
          <w:divBdr>
            <w:top w:val="none" w:sz="0" w:space="0" w:color="auto"/>
            <w:left w:val="none" w:sz="0" w:space="0" w:color="auto"/>
            <w:bottom w:val="none" w:sz="0" w:space="0" w:color="auto"/>
            <w:right w:val="none" w:sz="0" w:space="0" w:color="auto"/>
          </w:divBdr>
        </w:div>
        <w:div w:id="826171070">
          <w:marLeft w:val="0"/>
          <w:marRight w:val="0"/>
          <w:marTop w:val="0"/>
          <w:marBottom w:val="0"/>
          <w:divBdr>
            <w:top w:val="none" w:sz="0" w:space="0" w:color="auto"/>
            <w:left w:val="none" w:sz="0" w:space="0" w:color="auto"/>
            <w:bottom w:val="none" w:sz="0" w:space="0" w:color="auto"/>
            <w:right w:val="none" w:sz="0" w:space="0" w:color="auto"/>
          </w:divBdr>
        </w:div>
        <w:div w:id="1072316368">
          <w:marLeft w:val="0"/>
          <w:marRight w:val="0"/>
          <w:marTop w:val="0"/>
          <w:marBottom w:val="0"/>
          <w:divBdr>
            <w:top w:val="none" w:sz="0" w:space="0" w:color="auto"/>
            <w:left w:val="none" w:sz="0" w:space="0" w:color="auto"/>
            <w:bottom w:val="none" w:sz="0" w:space="0" w:color="auto"/>
            <w:right w:val="none" w:sz="0" w:space="0" w:color="auto"/>
          </w:divBdr>
        </w:div>
        <w:div w:id="975723115">
          <w:marLeft w:val="0"/>
          <w:marRight w:val="0"/>
          <w:marTop w:val="0"/>
          <w:marBottom w:val="0"/>
          <w:divBdr>
            <w:top w:val="none" w:sz="0" w:space="0" w:color="auto"/>
            <w:left w:val="none" w:sz="0" w:space="0" w:color="auto"/>
            <w:bottom w:val="none" w:sz="0" w:space="0" w:color="auto"/>
            <w:right w:val="none" w:sz="0" w:space="0" w:color="auto"/>
          </w:divBdr>
        </w:div>
        <w:div w:id="1467548303">
          <w:marLeft w:val="0"/>
          <w:marRight w:val="0"/>
          <w:marTop w:val="0"/>
          <w:marBottom w:val="0"/>
          <w:divBdr>
            <w:top w:val="none" w:sz="0" w:space="0" w:color="auto"/>
            <w:left w:val="none" w:sz="0" w:space="0" w:color="auto"/>
            <w:bottom w:val="none" w:sz="0" w:space="0" w:color="auto"/>
            <w:right w:val="none" w:sz="0" w:space="0" w:color="auto"/>
          </w:divBdr>
        </w:div>
        <w:div w:id="707947758">
          <w:marLeft w:val="0"/>
          <w:marRight w:val="0"/>
          <w:marTop w:val="0"/>
          <w:marBottom w:val="0"/>
          <w:divBdr>
            <w:top w:val="none" w:sz="0" w:space="0" w:color="auto"/>
            <w:left w:val="none" w:sz="0" w:space="0" w:color="auto"/>
            <w:bottom w:val="none" w:sz="0" w:space="0" w:color="auto"/>
            <w:right w:val="none" w:sz="0" w:space="0" w:color="auto"/>
          </w:divBdr>
        </w:div>
        <w:div w:id="354304494">
          <w:marLeft w:val="0"/>
          <w:marRight w:val="0"/>
          <w:marTop w:val="0"/>
          <w:marBottom w:val="0"/>
          <w:divBdr>
            <w:top w:val="none" w:sz="0" w:space="0" w:color="auto"/>
            <w:left w:val="none" w:sz="0" w:space="0" w:color="auto"/>
            <w:bottom w:val="none" w:sz="0" w:space="0" w:color="auto"/>
            <w:right w:val="none" w:sz="0" w:space="0" w:color="auto"/>
          </w:divBdr>
        </w:div>
        <w:div w:id="1349336315">
          <w:marLeft w:val="0"/>
          <w:marRight w:val="0"/>
          <w:marTop w:val="0"/>
          <w:marBottom w:val="0"/>
          <w:divBdr>
            <w:top w:val="none" w:sz="0" w:space="0" w:color="auto"/>
            <w:left w:val="none" w:sz="0" w:space="0" w:color="auto"/>
            <w:bottom w:val="none" w:sz="0" w:space="0" w:color="auto"/>
            <w:right w:val="none" w:sz="0" w:space="0" w:color="auto"/>
          </w:divBdr>
        </w:div>
        <w:div w:id="316761268">
          <w:marLeft w:val="0"/>
          <w:marRight w:val="0"/>
          <w:marTop w:val="0"/>
          <w:marBottom w:val="0"/>
          <w:divBdr>
            <w:top w:val="none" w:sz="0" w:space="0" w:color="auto"/>
            <w:left w:val="none" w:sz="0" w:space="0" w:color="auto"/>
            <w:bottom w:val="none" w:sz="0" w:space="0" w:color="auto"/>
            <w:right w:val="none" w:sz="0" w:space="0" w:color="auto"/>
          </w:divBdr>
        </w:div>
        <w:div w:id="1993749744">
          <w:marLeft w:val="0"/>
          <w:marRight w:val="0"/>
          <w:marTop w:val="0"/>
          <w:marBottom w:val="0"/>
          <w:divBdr>
            <w:top w:val="none" w:sz="0" w:space="0" w:color="auto"/>
            <w:left w:val="none" w:sz="0" w:space="0" w:color="auto"/>
            <w:bottom w:val="none" w:sz="0" w:space="0" w:color="auto"/>
            <w:right w:val="none" w:sz="0" w:space="0" w:color="auto"/>
          </w:divBdr>
        </w:div>
        <w:div w:id="2015184310">
          <w:marLeft w:val="0"/>
          <w:marRight w:val="0"/>
          <w:marTop w:val="0"/>
          <w:marBottom w:val="0"/>
          <w:divBdr>
            <w:top w:val="none" w:sz="0" w:space="0" w:color="auto"/>
            <w:left w:val="none" w:sz="0" w:space="0" w:color="auto"/>
            <w:bottom w:val="none" w:sz="0" w:space="0" w:color="auto"/>
            <w:right w:val="none" w:sz="0" w:space="0" w:color="auto"/>
          </w:divBdr>
        </w:div>
        <w:div w:id="1767381309">
          <w:marLeft w:val="0"/>
          <w:marRight w:val="0"/>
          <w:marTop w:val="0"/>
          <w:marBottom w:val="0"/>
          <w:divBdr>
            <w:top w:val="none" w:sz="0" w:space="0" w:color="auto"/>
            <w:left w:val="none" w:sz="0" w:space="0" w:color="auto"/>
            <w:bottom w:val="none" w:sz="0" w:space="0" w:color="auto"/>
            <w:right w:val="none" w:sz="0" w:space="0" w:color="auto"/>
          </w:divBdr>
        </w:div>
        <w:div w:id="1272395043">
          <w:marLeft w:val="0"/>
          <w:marRight w:val="0"/>
          <w:marTop w:val="0"/>
          <w:marBottom w:val="0"/>
          <w:divBdr>
            <w:top w:val="none" w:sz="0" w:space="0" w:color="auto"/>
            <w:left w:val="none" w:sz="0" w:space="0" w:color="auto"/>
            <w:bottom w:val="none" w:sz="0" w:space="0" w:color="auto"/>
            <w:right w:val="none" w:sz="0" w:space="0" w:color="auto"/>
          </w:divBdr>
        </w:div>
        <w:div w:id="189759465">
          <w:marLeft w:val="0"/>
          <w:marRight w:val="0"/>
          <w:marTop w:val="0"/>
          <w:marBottom w:val="0"/>
          <w:divBdr>
            <w:top w:val="none" w:sz="0" w:space="0" w:color="auto"/>
            <w:left w:val="none" w:sz="0" w:space="0" w:color="auto"/>
            <w:bottom w:val="none" w:sz="0" w:space="0" w:color="auto"/>
            <w:right w:val="none" w:sz="0" w:space="0" w:color="auto"/>
          </w:divBdr>
        </w:div>
        <w:div w:id="807744960">
          <w:marLeft w:val="0"/>
          <w:marRight w:val="0"/>
          <w:marTop w:val="0"/>
          <w:marBottom w:val="0"/>
          <w:divBdr>
            <w:top w:val="none" w:sz="0" w:space="0" w:color="auto"/>
            <w:left w:val="none" w:sz="0" w:space="0" w:color="auto"/>
            <w:bottom w:val="none" w:sz="0" w:space="0" w:color="auto"/>
            <w:right w:val="none" w:sz="0" w:space="0" w:color="auto"/>
          </w:divBdr>
        </w:div>
        <w:div w:id="556628954">
          <w:marLeft w:val="0"/>
          <w:marRight w:val="0"/>
          <w:marTop w:val="0"/>
          <w:marBottom w:val="0"/>
          <w:divBdr>
            <w:top w:val="none" w:sz="0" w:space="0" w:color="auto"/>
            <w:left w:val="none" w:sz="0" w:space="0" w:color="auto"/>
            <w:bottom w:val="none" w:sz="0" w:space="0" w:color="auto"/>
            <w:right w:val="none" w:sz="0" w:space="0" w:color="auto"/>
          </w:divBdr>
        </w:div>
        <w:div w:id="116917573">
          <w:marLeft w:val="0"/>
          <w:marRight w:val="0"/>
          <w:marTop w:val="0"/>
          <w:marBottom w:val="0"/>
          <w:divBdr>
            <w:top w:val="none" w:sz="0" w:space="0" w:color="auto"/>
            <w:left w:val="none" w:sz="0" w:space="0" w:color="auto"/>
            <w:bottom w:val="none" w:sz="0" w:space="0" w:color="auto"/>
            <w:right w:val="none" w:sz="0" w:space="0" w:color="auto"/>
          </w:divBdr>
        </w:div>
        <w:div w:id="535430463">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cp:revision>
  <cp:lastPrinted>2021-10-27T09:18:00Z</cp:lastPrinted>
  <dcterms:created xsi:type="dcterms:W3CDTF">2023-02-13T06:21:00Z</dcterms:created>
  <dcterms:modified xsi:type="dcterms:W3CDTF">2023-02-13T06:21:00Z</dcterms:modified>
</cp:coreProperties>
</file>