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36" w:type="dxa"/>
        <w:tblInd w:w="-459" w:type="dxa"/>
        <w:tblLayout w:type="fixed"/>
        <w:tblLook w:val="00A0"/>
      </w:tblPr>
      <w:tblGrid>
        <w:gridCol w:w="706"/>
        <w:gridCol w:w="2082"/>
        <w:gridCol w:w="1460"/>
        <w:gridCol w:w="1989"/>
        <w:gridCol w:w="992"/>
        <w:gridCol w:w="1276"/>
        <w:gridCol w:w="1275"/>
        <w:gridCol w:w="1844"/>
        <w:gridCol w:w="1842"/>
        <w:gridCol w:w="2410"/>
        <w:gridCol w:w="2560"/>
      </w:tblGrid>
      <w:tr w:rsidR="0034538B" w:rsidRPr="005F6D49" w:rsidTr="001747EE">
        <w:trPr>
          <w:gridAfter w:val="1"/>
          <w:wAfter w:w="2560" w:type="dxa"/>
          <w:trHeight w:val="601"/>
        </w:trPr>
        <w:tc>
          <w:tcPr>
            <w:tcW w:w="15876" w:type="dxa"/>
            <w:gridSpan w:val="10"/>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4E4036" w:rsidRPr="005F6D49" w:rsidTr="001747EE">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w:t>
            </w:r>
          </w:p>
          <w:p w:rsidR="004E4036" w:rsidRPr="001747EE" w:rsidRDefault="004E4036" w:rsidP="001747EE">
            <w:pPr>
              <w:jc w:val="center"/>
              <w:rPr>
                <w:rFonts w:ascii="Times New Roman" w:hAnsi="Times New Roman" w:cs="Times New Roman"/>
                <w:bCs/>
                <w:sz w:val="24"/>
                <w:szCs w:val="24"/>
              </w:rPr>
            </w:pPr>
            <w:proofErr w:type="spellStart"/>
            <w:proofErr w:type="gramStart"/>
            <w:r w:rsidRPr="001747EE">
              <w:rPr>
                <w:rFonts w:ascii="Times New Roman" w:hAnsi="Times New Roman" w:cs="Times New Roman"/>
                <w:bCs/>
                <w:sz w:val="24"/>
                <w:szCs w:val="24"/>
              </w:rPr>
              <w:t>п</w:t>
            </w:r>
            <w:proofErr w:type="spellEnd"/>
            <w:proofErr w:type="gramEnd"/>
            <w:r w:rsidRPr="001747EE">
              <w:rPr>
                <w:rFonts w:ascii="Times New Roman" w:hAnsi="Times New Roman" w:cs="Times New Roman"/>
                <w:bCs/>
                <w:sz w:val="24"/>
                <w:szCs w:val="24"/>
              </w:rPr>
              <w:t>/</w:t>
            </w:r>
            <w:proofErr w:type="spellStart"/>
            <w:r w:rsidRPr="001747EE">
              <w:rPr>
                <w:rFonts w:ascii="Times New Roman" w:hAnsi="Times New Roman" w:cs="Times New Roman"/>
                <w:bCs/>
                <w:sz w:val="24"/>
                <w:szCs w:val="24"/>
              </w:rPr>
              <w:t>п</w:t>
            </w:r>
            <w:proofErr w:type="spellEnd"/>
          </w:p>
        </w:tc>
        <w:tc>
          <w:tcPr>
            <w:tcW w:w="55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 xml:space="preserve">Ед. </w:t>
            </w:r>
            <w:proofErr w:type="spellStart"/>
            <w:r w:rsidRPr="001747EE">
              <w:rPr>
                <w:rFonts w:ascii="Times New Roman" w:hAnsi="Times New Roman" w:cs="Times New Roman"/>
                <w:bCs/>
                <w:sz w:val="24"/>
                <w:szCs w:val="24"/>
              </w:rPr>
              <w:t>изм</w:t>
            </w:r>
            <w:proofErr w:type="spellEnd"/>
            <w:r w:rsidRPr="001747EE">
              <w:rPr>
                <w:rFonts w:ascii="Times New Roman" w:hAnsi="Times New Roman" w:cs="Times New Roman"/>
                <w:bCs/>
                <w:sz w:val="24"/>
                <w:szCs w:val="24"/>
              </w:rPr>
              <w:t>.</w:t>
            </w:r>
          </w:p>
        </w:tc>
        <w:tc>
          <w:tcPr>
            <w:tcW w:w="1276"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Количество (объем)</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color w:val="000000"/>
                <w:sz w:val="24"/>
                <w:szCs w:val="24"/>
              </w:rPr>
            </w:pPr>
            <w:r w:rsidRPr="001747EE">
              <w:rPr>
                <w:rFonts w:ascii="Times New Roman" w:hAnsi="Times New Roman" w:cs="Times New Roman"/>
                <w:bCs/>
                <w:sz w:val="24"/>
                <w:szCs w:val="24"/>
              </w:rPr>
              <w:t>Цена  за единицу           с</w:t>
            </w:r>
            <w:r w:rsidRPr="001747EE">
              <w:rPr>
                <w:rFonts w:ascii="Times New Roman" w:hAnsi="Times New Roman" w:cs="Times New Roman"/>
                <w:bCs/>
                <w:sz w:val="24"/>
                <w:szCs w:val="24"/>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Всего          без учета НДС</w:t>
            </w:r>
          </w:p>
        </w:tc>
        <w:tc>
          <w:tcPr>
            <w:tcW w:w="2410" w:type="dxa"/>
            <w:tcBorders>
              <w:top w:val="single" w:sz="8" w:space="0" w:color="000000"/>
              <w:left w:val="single" w:sz="4" w:space="0" w:color="auto"/>
              <w:bottom w:val="single" w:sz="4" w:space="0" w:color="000000"/>
              <w:right w:val="single" w:sz="4" w:space="0" w:color="000000"/>
            </w:tcBorders>
            <w:shd w:val="clear" w:color="auto" w:fill="FFFFFF"/>
            <w:vAlign w:val="center"/>
          </w:tcPr>
          <w:p w:rsidR="004E4036" w:rsidRPr="001747EE" w:rsidRDefault="004E4036" w:rsidP="001747EE">
            <w:pPr>
              <w:jc w:val="center"/>
              <w:rPr>
                <w:rFonts w:ascii="Times New Roman" w:hAnsi="Times New Roman" w:cs="Times New Roman"/>
                <w:bCs/>
                <w:sz w:val="24"/>
                <w:szCs w:val="24"/>
              </w:rPr>
            </w:pPr>
            <w:r w:rsidRPr="001747EE">
              <w:rPr>
                <w:rFonts w:ascii="Times New Roman" w:hAnsi="Times New Roman" w:cs="Times New Roman"/>
                <w:bCs/>
                <w:sz w:val="24"/>
                <w:szCs w:val="24"/>
              </w:rPr>
              <w:t>Всего с учетом НДС</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1</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Журнал учёта проведения генеральных уборок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50</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37,10</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37,10</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1 855,00</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1 855,00</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2</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Журнал регистрации и контроля ультрафиолетовой бактерицидной установки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26</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167,48</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167,48</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4 354,48</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4 354,48</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3</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Журнал контроля обработки эндоскопов для нестерильных вмешательств механизированным способом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240,62</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240,62</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2 406,20</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2 406,20</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4</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r w:rsidRPr="001747EE">
              <w:rPr>
                <w:rFonts w:ascii="Times New Roman" w:hAnsi="Times New Roman" w:cs="Times New Roman"/>
                <w:sz w:val="24"/>
                <w:szCs w:val="24"/>
              </w:rPr>
              <w:t>Журнал контроля и учета температурного режима холодильника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r w:rsidRPr="001747EE">
              <w:rPr>
                <w:rFonts w:ascii="Times New Roman" w:hAnsi="Times New Roman" w:cs="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167,48</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167,48</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2 512,20</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2 512,20</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5</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Журнал контроля и учета работы стерилизатора (форма 257/у)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148,40</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148,40</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1 484,00</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1 484,00</w:t>
            </w:r>
          </w:p>
        </w:tc>
      </w:tr>
      <w:tr w:rsidR="001747EE" w:rsidRPr="005F6D49" w:rsidTr="001747EE">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spacing w:after="0"/>
              <w:jc w:val="center"/>
              <w:rPr>
                <w:rFonts w:ascii="Times New Roman" w:hAnsi="Times New Roman" w:cs="Times New Roman"/>
                <w:sz w:val="24"/>
                <w:szCs w:val="24"/>
              </w:rPr>
            </w:pPr>
            <w:r w:rsidRPr="001747EE">
              <w:rPr>
                <w:rFonts w:ascii="Times New Roman" w:hAnsi="Times New Roman" w:cs="Times New Roman"/>
                <w:sz w:val="24"/>
                <w:szCs w:val="24"/>
              </w:rPr>
              <w:t>6</w:t>
            </w:r>
          </w:p>
        </w:tc>
        <w:tc>
          <w:tcPr>
            <w:tcW w:w="55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 xml:space="preserve">Журнал контроля </w:t>
            </w:r>
            <w:proofErr w:type="spellStart"/>
            <w:r w:rsidRPr="001747EE">
              <w:rPr>
                <w:rFonts w:ascii="Times New Roman" w:hAnsi="Times New Roman" w:cs="Times New Roman"/>
                <w:color w:val="000000"/>
                <w:sz w:val="24"/>
                <w:szCs w:val="24"/>
              </w:rPr>
              <w:t>предстерилизационной</w:t>
            </w:r>
            <w:proofErr w:type="spellEnd"/>
            <w:r w:rsidRPr="001747EE">
              <w:rPr>
                <w:rFonts w:ascii="Times New Roman" w:hAnsi="Times New Roman" w:cs="Times New Roman"/>
                <w:color w:val="000000"/>
                <w:sz w:val="24"/>
                <w:szCs w:val="24"/>
              </w:rPr>
              <w:t xml:space="preserve"> обработки (форма 366/у)</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8</w:t>
            </w:r>
          </w:p>
        </w:tc>
        <w:tc>
          <w:tcPr>
            <w:tcW w:w="1275"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157,94</w:t>
            </w:r>
          </w:p>
        </w:tc>
        <w:tc>
          <w:tcPr>
            <w:tcW w:w="1844"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157,94</w:t>
            </w:r>
          </w:p>
        </w:tc>
        <w:tc>
          <w:tcPr>
            <w:tcW w:w="1842"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1 263,52</w:t>
            </w:r>
          </w:p>
        </w:tc>
        <w:tc>
          <w:tcPr>
            <w:tcW w:w="2410" w:type="dxa"/>
            <w:tcBorders>
              <w:top w:val="single" w:sz="4" w:space="0" w:color="auto"/>
              <w:left w:val="single" w:sz="4" w:space="0" w:color="auto"/>
              <w:bottom w:val="single" w:sz="4" w:space="0" w:color="auto"/>
              <w:right w:val="single" w:sz="4" w:space="0" w:color="auto"/>
            </w:tcBorders>
            <w:vAlign w:val="center"/>
          </w:tcPr>
          <w:p w:rsidR="001747EE" w:rsidRPr="001747EE" w:rsidRDefault="001747EE" w:rsidP="001747EE">
            <w:pPr>
              <w:jc w:val="center"/>
              <w:rPr>
                <w:rFonts w:ascii="Times New Roman" w:hAnsi="Times New Roman" w:cs="Times New Roman"/>
                <w:color w:val="000000"/>
                <w:sz w:val="24"/>
                <w:szCs w:val="24"/>
              </w:rPr>
            </w:pPr>
            <w:r w:rsidRPr="001747EE">
              <w:rPr>
                <w:rFonts w:ascii="Times New Roman" w:hAnsi="Times New Roman" w:cs="Times New Roman"/>
                <w:color w:val="000000"/>
                <w:sz w:val="24"/>
                <w:szCs w:val="24"/>
              </w:rPr>
              <w:t>1 263,52</w:t>
            </w:r>
          </w:p>
        </w:tc>
      </w:tr>
      <w:tr w:rsidR="001747EE" w:rsidRPr="005F6D49" w:rsidTr="001747EE">
        <w:tblPrEx>
          <w:tblLook w:val="0000"/>
        </w:tblPrEx>
        <w:trPr>
          <w:trHeight w:val="345"/>
        </w:trPr>
        <w:tc>
          <w:tcPr>
            <w:tcW w:w="6237"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1747EE" w:rsidRPr="001747EE" w:rsidRDefault="001747EE" w:rsidP="001747EE">
            <w:pPr>
              <w:spacing w:after="0" w:line="240" w:lineRule="auto"/>
              <w:jc w:val="center"/>
              <w:rPr>
                <w:rFonts w:ascii="Times New Roman" w:eastAsia="Times New Roman" w:hAnsi="Times New Roman" w:cs="Times New Roman"/>
                <w:b/>
                <w:bCs/>
                <w:sz w:val="24"/>
                <w:szCs w:val="24"/>
                <w:lang w:eastAsia="ru-RU"/>
              </w:rPr>
            </w:pPr>
            <w:r w:rsidRPr="001747EE">
              <w:rPr>
                <w:rFonts w:ascii="Times New Roman" w:eastAsia="Times New Roman" w:hAnsi="Times New Roman" w:cs="Times New Roman"/>
                <w:b/>
                <w:bCs/>
                <w:sz w:val="24"/>
                <w:szCs w:val="24"/>
                <w:lang w:eastAsia="ru-RU"/>
              </w:rPr>
              <w:t>ИТОГО начальная (максимальная) цена</w:t>
            </w:r>
          </w:p>
          <w:p w:rsidR="001747EE" w:rsidRPr="001747EE" w:rsidRDefault="001747EE" w:rsidP="001747E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1747EE" w:rsidRPr="001747EE" w:rsidRDefault="001747EE" w:rsidP="001747EE">
            <w:pPr>
              <w:jc w:val="center"/>
              <w:rPr>
                <w:rFonts w:ascii="Times New Roman" w:hAnsi="Times New Roman" w:cs="Times New Roman"/>
                <w:sz w:val="24"/>
                <w:szCs w:val="24"/>
              </w:rPr>
            </w:pPr>
            <w:proofErr w:type="spellStart"/>
            <w:proofErr w:type="gramStart"/>
            <w:r w:rsidRPr="001747EE">
              <w:rPr>
                <w:rFonts w:ascii="Times New Roman" w:hAnsi="Times New Roman" w:cs="Times New Roman"/>
                <w:sz w:val="24"/>
                <w:szCs w:val="24"/>
              </w:rPr>
              <w:t>шт</w:t>
            </w:r>
            <w:proofErr w:type="spellEnd"/>
            <w:proofErr w:type="gramEnd"/>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1747EE" w:rsidRPr="001747EE" w:rsidRDefault="001747EE" w:rsidP="001747EE">
            <w:pPr>
              <w:jc w:val="center"/>
              <w:rPr>
                <w:rFonts w:ascii="Times New Roman" w:eastAsia="Times New Roman" w:hAnsi="Times New Roman" w:cs="Times New Roman"/>
                <w:sz w:val="24"/>
                <w:szCs w:val="24"/>
                <w:lang w:eastAsia="ru-RU"/>
              </w:rPr>
            </w:pPr>
          </w:p>
          <w:p w:rsidR="001747EE" w:rsidRPr="001747EE" w:rsidRDefault="001747EE" w:rsidP="001747E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1747EE" w:rsidRDefault="001747EE" w:rsidP="001747EE">
            <w:pPr>
              <w:spacing w:after="0" w:line="240" w:lineRule="auto"/>
              <w:jc w:val="center"/>
              <w:rPr>
                <w:rFonts w:ascii="Times New Roman" w:eastAsia="Times New Roman" w:hAnsi="Times New Roman" w:cs="Times New Roman"/>
                <w:sz w:val="24"/>
                <w:szCs w:val="24"/>
                <w:lang w:eastAsia="ru-RU"/>
              </w:rPr>
            </w:pPr>
            <w:r w:rsidRPr="001747EE">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1747EE" w:rsidRDefault="001747EE" w:rsidP="001747EE">
            <w:pPr>
              <w:spacing w:after="0" w:line="240" w:lineRule="auto"/>
              <w:jc w:val="center"/>
              <w:rPr>
                <w:rFonts w:ascii="Times New Roman" w:eastAsia="Times New Roman" w:hAnsi="Times New Roman" w:cs="Times New Roman"/>
                <w:sz w:val="24"/>
                <w:szCs w:val="24"/>
                <w:lang w:eastAsia="ru-RU"/>
              </w:rPr>
            </w:pPr>
            <w:r w:rsidRPr="001747EE">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1747EE" w:rsidRDefault="001747EE" w:rsidP="001747EE">
            <w:pPr>
              <w:jc w:val="center"/>
              <w:rPr>
                <w:rFonts w:ascii="Times New Roman" w:hAnsi="Times New Roman" w:cs="Times New Roman"/>
                <w:sz w:val="24"/>
                <w:szCs w:val="24"/>
              </w:rPr>
            </w:pPr>
            <w:r w:rsidRPr="001747EE">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1747EE" w:rsidRDefault="001747EE" w:rsidP="001747EE">
            <w:pPr>
              <w:jc w:val="center"/>
              <w:rPr>
                <w:rFonts w:ascii="Times New Roman" w:hAnsi="Times New Roman" w:cs="Times New Roman"/>
                <w:b/>
                <w:color w:val="000000"/>
                <w:sz w:val="24"/>
                <w:szCs w:val="24"/>
              </w:rPr>
            </w:pPr>
            <w:r w:rsidRPr="001747EE">
              <w:rPr>
                <w:rFonts w:ascii="Times New Roman" w:hAnsi="Times New Roman" w:cs="Times New Roman"/>
                <w:b/>
                <w:color w:val="000000"/>
                <w:sz w:val="24"/>
                <w:szCs w:val="24"/>
              </w:rPr>
              <w:t>13 875,40</w:t>
            </w:r>
          </w:p>
        </w:tc>
        <w:tc>
          <w:tcPr>
            <w:tcW w:w="2560" w:type="dxa"/>
            <w:vAlign w:val="center"/>
          </w:tcPr>
          <w:p w:rsidR="001747EE" w:rsidRDefault="001747EE">
            <w:pPr>
              <w:jc w:val="center"/>
              <w:rPr>
                <w:color w:val="000000"/>
                <w:sz w:val="24"/>
                <w:szCs w:val="24"/>
              </w:rPr>
            </w:pPr>
            <w:r>
              <w:rPr>
                <w:color w:val="000000"/>
              </w:rPr>
              <w:t>13 875,40</w:t>
            </w:r>
          </w:p>
        </w:tc>
      </w:tr>
      <w:tr w:rsidR="001747EE" w:rsidRPr="005F6D49" w:rsidTr="001747EE">
        <w:tblPrEx>
          <w:tblLook w:val="0000"/>
        </w:tblPrEx>
        <w:trPr>
          <w:gridAfter w:val="1"/>
          <w:wAfter w:w="2560" w:type="dxa"/>
          <w:trHeight w:val="1113"/>
        </w:trPr>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5F6D49" w:rsidRDefault="001747EE" w:rsidP="004E403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1747EE" w:rsidRPr="005F6D49" w:rsidRDefault="001747EE" w:rsidP="004E403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747EE" w:rsidRPr="005F6D49" w:rsidRDefault="001747EE" w:rsidP="004E4036">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1747EE" w:rsidRPr="005F6D49" w:rsidTr="001747EE">
        <w:tblPrEx>
          <w:tblLook w:val="04A0"/>
        </w:tblPrEx>
        <w:trPr>
          <w:gridAfter w:val="1"/>
          <w:wAfter w:w="2560" w:type="dxa"/>
          <w:trHeight w:val="1408"/>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1747EE" w:rsidRPr="004E4036" w:rsidRDefault="001747EE" w:rsidP="00315324">
            <w:pPr>
              <w:spacing w:after="0" w:line="240" w:lineRule="auto"/>
              <w:rPr>
                <w:rFonts w:ascii="Times New Roman" w:hAnsi="Times New Roman" w:cs="Times New Roman"/>
                <w:b/>
                <w:bCs/>
                <w:sz w:val="24"/>
                <w:szCs w:val="24"/>
              </w:rPr>
            </w:pPr>
          </w:p>
          <w:p w:rsidR="001747EE" w:rsidRPr="005F6D49" w:rsidRDefault="001747EE"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00384DA5">
              <w:rPr>
                <w:rFonts w:ascii="Times New Roman" w:hAnsi="Times New Roman" w:cs="Times New Roman"/>
                <w:b/>
                <w:bCs/>
                <w:sz w:val="24"/>
                <w:szCs w:val="24"/>
              </w:rPr>
              <w:t>2</w:t>
            </w:r>
            <w:r w:rsidRPr="005F6D49">
              <w:rPr>
                <w:rFonts w:ascii="Times New Roman" w:hAnsi="Times New Roman" w:cs="Times New Roman"/>
                <w:b/>
                <w:bCs/>
                <w:sz w:val="24"/>
                <w:szCs w:val="24"/>
              </w:rPr>
              <w:t xml:space="preserve">. Требования к результатам: </w:t>
            </w:r>
          </w:p>
          <w:p w:rsidR="001747EE" w:rsidRPr="005F6D49" w:rsidRDefault="001747EE"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1747EE" w:rsidRPr="005F6D49" w:rsidTr="001747EE">
        <w:tblPrEx>
          <w:tblLook w:val="04A0"/>
        </w:tblPrEx>
        <w:trPr>
          <w:gridAfter w:val="1"/>
          <w:wAfter w:w="2560" w:type="dxa"/>
          <w:trHeight w:val="463"/>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1747EE" w:rsidRPr="005F6D49" w:rsidRDefault="00384DA5"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1747EE" w:rsidRPr="005F6D49">
              <w:rPr>
                <w:rFonts w:ascii="Times New Roman" w:hAnsi="Times New Roman" w:cs="Times New Roman"/>
                <w:b/>
                <w:bCs/>
                <w:sz w:val="24"/>
                <w:szCs w:val="24"/>
              </w:rPr>
              <w:t>. Место, условия и сроки.</w:t>
            </w:r>
          </w:p>
        </w:tc>
      </w:tr>
      <w:tr w:rsidR="001747EE" w:rsidRPr="005F6D49" w:rsidTr="001747EE">
        <w:tblPrEx>
          <w:tblLook w:val="04A0"/>
        </w:tblPrEx>
        <w:trPr>
          <w:gridAfter w:val="1"/>
          <w:wAfter w:w="2560" w:type="dxa"/>
          <w:trHeight w:val="912"/>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1747EE" w:rsidRPr="005F6D49" w:rsidRDefault="001747EE"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1747EE" w:rsidRDefault="001747EE"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1747EE" w:rsidRDefault="001747EE"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proofErr w:type="gramStart"/>
            <w:r>
              <w:rPr>
                <w:rFonts w:ascii="Times New Roman" w:hAnsi="Times New Roman" w:cs="Times New Roman"/>
                <w:iCs/>
                <w:sz w:val="24"/>
                <w:szCs w:val="24"/>
              </w:rPr>
              <w:t>.М</w:t>
            </w:r>
            <w:proofErr w:type="gramEnd"/>
            <w:r>
              <w:rPr>
                <w:rFonts w:ascii="Times New Roman" w:hAnsi="Times New Roman" w:cs="Times New Roman"/>
                <w:iCs/>
                <w:sz w:val="24"/>
                <w:szCs w:val="24"/>
              </w:rPr>
              <w:t>атвеева, 37А.</w:t>
            </w:r>
          </w:p>
          <w:p w:rsidR="001747EE" w:rsidRPr="005F6D49" w:rsidRDefault="001747EE" w:rsidP="00F01AAC">
            <w:pPr>
              <w:spacing w:after="0" w:line="240" w:lineRule="auto"/>
              <w:jc w:val="center"/>
              <w:rPr>
                <w:rFonts w:ascii="Times New Roman" w:hAnsi="Times New Roman" w:cs="Times New Roman"/>
                <w:iCs/>
                <w:sz w:val="24"/>
                <w:szCs w:val="24"/>
              </w:rPr>
            </w:pPr>
          </w:p>
        </w:tc>
      </w:tr>
      <w:tr w:rsidR="001747EE" w:rsidRPr="005F6D49" w:rsidTr="001747EE">
        <w:tblPrEx>
          <w:tblLook w:val="04A0"/>
        </w:tblPrEx>
        <w:trPr>
          <w:gridAfter w:val="1"/>
          <w:wAfter w:w="2560" w:type="dxa"/>
          <w:trHeight w:val="1110"/>
        </w:trPr>
        <w:tc>
          <w:tcPr>
            <w:tcW w:w="2788" w:type="dxa"/>
            <w:gridSpan w:val="2"/>
            <w:tcBorders>
              <w:top w:val="nil"/>
              <w:left w:val="single" w:sz="4" w:space="0" w:color="000000"/>
              <w:bottom w:val="single" w:sz="4" w:space="0" w:color="auto"/>
              <w:right w:val="single" w:sz="4" w:space="0" w:color="000000"/>
            </w:tcBorders>
            <w:shd w:val="clear" w:color="auto" w:fill="auto"/>
            <w:vAlign w:val="center"/>
            <w:hideMark/>
          </w:tcPr>
          <w:p w:rsidR="001747EE" w:rsidRPr="005F6D49" w:rsidRDefault="001747EE"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gridSpan w:val="8"/>
            <w:tcBorders>
              <w:top w:val="nil"/>
              <w:left w:val="nil"/>
              <w:bottom w:val="single" w:sz="4" w:space="0" w:color="auto"/>
              <w:right w:val="single" w:sz="4" w:space="0" w:color="000000"/>
            </w:tcBorders>
            <w:shd w:val="clear" w:color="auto" w:fill="auto"/>
            <w:vAlign w:val="center"/>
            <w:hideMark/>
          </w:tcPr>
          <w:p w:rsidR="001747EE" w:rsidRPr="005F6D49" w:rsidRDefault="001747EE"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1747EE" w:rsidRPr="005F6D49" w:rsidTr="001747EE">
        <w:tblPrEx>
          <w:tblLook w:val="04A0"/>
        </w:tblPrEx>
        <w:trPr>
          <w:gridAfter w:val="1"/>
          <w:wAfter w:w="2560" w:type="dxa"/>
          <w:trHeight w:val="1392"/>
        </w:trPr>
        <w:tc>
          <w:tcPr>
            <w:tcW w:w="27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47EE" w:rsidRPr="005F6D49" w:rsidRDefault="001747EE"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1747EE" w:rsidRPr="005F6D49" w:rsidRDefault="001747EE"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747EE" w:rsidRDefault="001747EE"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 направляе</w:t>
            </w:r>
            <w:r w:rsidRPr="00105C4C">
              <w:rPr>
                <w:rFonts w:ascii="Times New Roman" w:hAnsi="Times New Roman" w:cs="Times New Roman"/>
                <w:sz w:val="24"/>
                <w:szCs w:val="24"/>
              </w:rPr>
              <w:t>тся в электронной форме посредством АСЗ «Электронный ордер».</w:t>
            </w:r>
          </w:p>
          <w:p w:rsidR="001747EE" w:rsidRPr="005F6D49" w:rsidRDefault="001747EE"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EB747C">
              <w:rPr>
                <w:rFonts w:ascii="Times New Roman" w:hAnsi="Times New Roman" w:cs="Times New Roman"/>
                <w:sz w:val="24"/>
                <w:szCs w:val="24"/>
              </w:rPr>
              <w:t>Гарантийн</w:t>
            </w:r>
            <w:r>
              <w:rPr>
                <w:rFonts w:ascii="Times New Roman" w:hAnsi="Times New Roman" w:cs="Times New Roman"/>
                <w:sz w:val="24"/>
                <w:szCs w:val="24"/>
              </w:rPr>
              <w:t xml:space="preserve">ый срок для Товара </w:t>
            </w:r>
            <w:r w:rsidRPr="00B76480">
              <w:rPr>
                <w:rFonts w:ascii="Times New Roman" w:hAnsi="Times New Roman" w:cs="Times New Roman"/>
                <w:sz w:val="24"/>
                <w:szCs w:val="24"/>
              </w:rPr>
              <w:t xml:space="preserve">составляет 12 (двенадцать) месяцев </w:t>
            </w:r>
            <w:proofErr w:type="gramStart"/>
            <w:r w:rsidRPr="00B76480">
              <w:rPr>
                <w:rFonts w:ascii="Times New Roman" w:hAnsi="Times New Roman" w:cs="Times New Roman"/>
                <w:sz w:val="24"/>
                <w:szCs w:val="24"/>
              </w:rPr>
              <w:t>с даты</w:t>
            </w:r>
            <w:r w:rsidRPr="00EB747C">
              <w:rPr>
                <w:rFonts w:ascii="Times New Roman" w:hAnsi="Times New Roman" w:cs="Times New Roman"/>
                <w:sz w:val="24"/>
                <w:szCs w:val="24"/>
              </w:rPr>
              <w:t xml:space="preserve"> подписания</w:t>
            </w:r>
            <w:proofErr w:type="gramEnd"/>
            <w:r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1747EE" w:rsidRPr="005F6D49" w:rsidTr="001747EE">
        <w:tblPrEx>
          <w:tblLook w:val="04A0"/>
        </w:tblPrEx>
        <w:trPr>
          <w:gridAfter w:val="1"/>
          <w:wAfter w:w="2560" w:type="dxa"/>
          <w:trHeight w:val="390"/>
        </w:trPr>
        <w:tc>
          <w:tcPr>
            <w:tcW w:w="15876" w:type="dxa"/>
            <w:gridSpan w:val="10"/>
            <w:tcBorders>
              <w:top w:val="single" w:sz="4" w:space="0" w:color="auto"/>
              <w:left w:val="single" w:sz="4" w:space="0" w:color="000000"/>
              <w:bottom w:val="single" w:sz="4" w:space="0" w:color="000000"/>
              <w:right w:val="single" w:sz="4" w:space="0" w:color="000000"/>
            </w:tcBorders>
            <w:shd w:val="clear" w:color="auto" w:fill="auto"/>
            <w:hideMark/>
          </w:tcPr>
          <w:p w:rsidR="001747EE" w:rsidRPr="005F6D49" w:rsidRDefault="00384DA5"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1747EE" w:rsidRPr="005F6D49">
              <w:rPr>
                <w:rFonts w:ascii="Times New Roman" w:hAnsi="Times New Roman" w:cs="Times New Roman"/>
                <w:b/>
                <w:bCs/>
                <w:sz w:val="24"/>
                <w:szCs w:val="24"/>
              </w:rPr>
              <w:t>. Форма, сроки и порядок оплаты</w:t>
            </w:r>
          </w:p>
        </w:tc>
      </w:tr>
      <w:tr w:rsidR="001747EE" w:rsidRPr="005F6D49" w:rsidTr="001747EE">
        <w:tblPrEx>
          <w:tblLook w:val="04A0"/>
        </w:tblPrEx>
        <w:trPr>
          <w:gridAfter w:val="1"/>
          <w:wAfter w:w="2560" w:type="dxa"/>
          <w:trHeight w:val="690"/>
        </w:trPr>
        <w:tc>
          <w:tcPr>
            <w:tcW w:w="2788" w:type="dxa"/>
            <w:gridSpan w:val="2"/>
            <w:tcBorders>
              <w:top w:val="nil"/>
              <w:left w:val="single" w:sz="4" w:space="0" w:color="000000"/>
              <w:bottom w:val="single" w:sz="4" w:space="0" w:color="000000"/>
              <w:right w:val="single" w:sz="4" w:space="0" w:color="000000"/>
            </w:tcBorders>
            <w:shd w:val="clear" w:color="auto" w:fill="auto"/>
            <w:vAlign w:val="center"/>
            <w:hideMark/>
          </w:tcPr>
          <w:p w:rsidR="001747EE" w:rsidRPr="005F6D49" w:rsidRDefault="001747EE"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gridSpan w:val="8"/>
            <w:tcBorders>
              <w:top w:val="nil"/>
              <w:left w:val="nil"/>
              <w:bottom w:val="single" w:sz="4" w:space="0" w:color="000000"/>
              <w:right w:val="single" w:sz="4" w:space="0" w:color="000000"/>
            </w:tcBorders>
            <w:shd w:val="clear" w:color="auto" w:fill="auto"/>
            <w:vAlign w:val="center"/>
            <w:hideMark/>
          </w:tcPr>
          <w:p w:rsidR="001747EE" w:rsidRPr="005F6D49" w:rsidRDefault="001747EE"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1747EE" w:rsidRPr="005F6D49" w:rsidTr="001747EE">
        <w:tblPrEx>
          <w:tblLook w:val="04A0"/>
        </w:tblPrEx>
        <w:trPr>
          <w:gridAfter w:val="1"/>
          <w:wAfter w:w="2560" w:type="dxa"/>
          <w:trHeight w:val="391"/>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1747EE" w:rsidRPr="005F6D49" w:rsidRDefault="00384DA5"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1747EE">
              <w:rPr>
                <w:rFonts w:ascii="Times New Roman" w:hAnsi="Times New Roman" w:cs="Times New Roman"/>
                <w:b/>
                <w:bCs/>
                <w:sz w:val="24"/>
                <w:szCs w:val="24"/>
              </w:rPr>
              <w:t xml:space="preserve">. Документы,  </w:t>
            </w:r>
            <w:r w:rsidR="001747EE"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1747EE" w:rsidRPr="005F6D49" w:rsidTr="001747EE">
        <w:tblPrEx>
          <w:tblLook w:val="04A0"/>
        </w:tblPrEx>
        <w:trPr>
          <w:gridAfter w:val="1"/>
          <w:wAfter w:w="2560" w:type="dxa"/>
          <w:trHeight w:val="760"/>
        </w:trPr>
        <w:tc>
          <w:tcPr>
            <w:tcW w:w="1587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47EE" w:rsidRPr="0093533F" w:rsidRDefault="001747EE"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53AE"/>
    <w:rsid w:val="000A74F3"/>
    <w:rsid w:val="000B78AF"/>
    <w:rsid w:val="000F08AF"/>
    <w:rsid w:val="00105C4C"/>
    <w:rsid w:val="00130CA6"/>
    <w:rsid w:val="001315AD"/>
    <w:rsid w:val="00170826"/>
    <w:rsid w:val="001747EE"/>
    <w:rsid w:val="00177762"/>
    <w:rsid w:val="001F7494"/>
    <w:rsid w:val="00204E84"/>
    <w:rsid w:val="00210EFA"/>
    <w:rsid w:val="00211FB5"/>
    <w:rsid w:val="00242B10"/>
    <w:rsid w:val="00250E87"/>
    <w:rsid w:val="00255C9B"/>
    <w:rsid w:val="0028303F"/>
    <w:rsid w:val="00293418"/>
    <w:rsid w:val="002B3568"/>
    <w:rsid w:val="002D143E"/>
    <w:rsid w:val="002D44C7"/>
    <w:rsid w:val="00315324"/>
    <w:rsid w:val="00315EC7"/>
    <w:rsid w:val="00331747"/>
    <w:rsid w:val="00341318"/>
    <w:rsid w:val="00341551"/>
    <w:rsid w:val="00344D7D"/>
    <w:rsid w:val="0034538B"/>
    <w:rsid w:val="003739AB"/>
    <w:rsid w:val="00384DA5"/>
    <w:rsid w:val="003A0CC8"/>
    <w:rsid w:val="003A2F19"/>
    <w:rsid w:val="003A703A"/>
    <w:rsid w:val="003B3901"/>
    <w:rsid w:val="003C66B0"/>
    <w:rsid w:val="003D28A2"/>
    <w:rsid w:val="003F2256"/>
    <w:rsid w:val="0042575D"/>
    <w:rsid w:val="0046283D"/>
    <w:rsid w:val="0046605E"/>
    <w:rsid w:val="0046796F"/>
    <w:rsid w:val="004775A7"/>
    <w:rsid w:val="00487D5B"/>
    <w:rsid w:val="004C2A09"/>
    <w:rsid w:val="004E4036"/>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844A0"/>
    <w:rsid w:val="00684614"/>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6BC6"/>
    <w:rsid w:val="00A21CDF"/>
    <w:rsid w:val="00A303AE"/>
    <w:rsid w:val="00A83713"/>
    <w:rsid w:val="00A900E5"/>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9136A"/>
    <w:rsid w:val="00C923B8"/>
    <w:rsid w:val="00C92730"/>
    <w:rsid w:val="00CB5DEC"/>
    <w:rsid w:val="00CE4234"/>
    <w:rsid w:val="00CE6E5C"/>
    <w:rsid w:val="00D016D6"/>
    <w:rsid w:val="00D4317B"/>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36847364">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66</cp:revision>
  <cp:lastPrinted>2021-10-27T09:18:00Z</cp:lastPrinted>
  <dcterms:created xsi:type="dcterms:W3CDTF">2021-11-10T06:13:00Z</dcterms:created>
  <dcterms:modified xsi:type="dcterms:W3CDTF">2022-11-30T11:57:00Z</dcterms:modified>
</cp:coreProperties>
</file>