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A3" w:rsidRDefault="004D0444" w:rsidP="004D0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444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972C61" w:rsidRDefault="00972C61" w:rsidP="004D0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</w:t>
      </w:r>
      <w:r w:rsidRPr="004D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ремонту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98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иброгастроскоп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Pentax</w:t>
      </w:r>
      <w:proofErr w:type="spellEnd"/>
      <w:r w:rsidRPr="00983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FG-29V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4D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заменой запасных частей</w:t>
      </w:r>
    </w:p>
    <w:p w:rsidR="004D0444" w:rsidRDefault="004D0444" w:rsidP="004D0444">
      <w:pPr>
        <w:rPr>
          <w:rFonts w:ascii="Times New Roman" w:hAnsi="Times New Roman" w:cs="Times New Roman"/>
          <w:sz w:val="28"/>
          <w:szCs w:val="28"/>
        </w:rPr>
      </w:pPr>
    </w:p>
    <w:p w:rsidR="004D0444" w:rsidRPr="00972C61" w:rsidRDefault="004D0444" w:rsidP="00972C61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64"/>
        <w:gridCol w:w="1134"/>
        <w:gridCol w:w="10632"/>
      </w:tblGrid>
      <w:tr w:rsidR="004D0444" w:rsidRPr="004D0444" w:rsidTr="009838DC">
        <w:trPr>
          <w:trHeight w:val="45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K222"/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bookmarkEnd w:id="0"/>
          </w:p>
        </w:tc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4D0444" w:rsidRPr="004D0444" w:rsidRDefault="004D0444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Параметры требований к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работам</w:t>
            </w:r>
          </w:p>
        </w:tc>
        <w:tc>
          <w:tcPr>
            <w:tcW w:w="11766" w:type="dxa"/>
            <w:gridSpan w:val="2"/>
            <w:vMerge w:val="restart"/>
            <w:shd w:val="clear" w:color="auto" w:fill="auto"/>
            <w:vAlign w:val="center"/>
            <w:hideMark/>
          </w:tcPr>
          <w:p w:rsidR="004D0444" w:rsidRPr="004D0444" w:rsidRDefault="00972C61" w:rsidP="0036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работам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указываемые заказчиком</w:t>
            </w:r>
          </w:p>
        </w:tc>
      </w:tr>
      <w:tr w:rsidR="004D0444" w:rsidRPr="004D0444" w:rsidTr="009838DC">
        <w:trPr>
          <w:trHeight w:val="450"/>
        </w:trPr>
        <w:tc>
          <w:tcPr>
            <w:tcW w:w="540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gridSpan w:val="2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444" w:rsidRPr="004D0444" w:rsidTr="009838DC">
        <w:trPr>
          <w:trHeight w:val="840"/>
        </w:trPr>
        <w:tc>
          <w:tcPr>
            <w:tcW w:w="540" w:type="dxa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4D0444" w:rsidRPr="004D0444" w:rsidRDefault="004D0444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 закупаемых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4D0444" w:rsidP="009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="0063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</w:t>
            </w:r>
            <w:r w:rsidR="00634B35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ремонту </w:t>
            </w:r>
            <w:proofErr w:type="spellStart"/>
            <w:r w:rsidR="0063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34B35" w:rsidRP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иброгастроскоп</w:t>
            </w:r>
            <w:r w:rsidR="0063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63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4B35" w:rsidRP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Pentax</w:t>
            </w:r>
            <w:proofErr w:type="spellEnd"/>
            <w:r w:rsidR="00634B35" w:rsidRP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FG-29V</w:t>
            </w:r>
            <w:r w:rsidR="0063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заменой  запасных частей.</w:t>
            </w:r>
          </w:p>
        </w:tc>
      </w:tr>
      <w:tr w:rsidR="004D0444" w:rsidRPr="004D0444" w:rsidTr="009838DC">
        <w:trPr>
          <w:trHeight w:val="840"/>
        </w:trPr>
        <w:tc>
          <w:tcPr>
            <w:tcW w:w="540" w:type="dxa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Цели использования результатов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Восстановление работоспособности оборудования</w:t>
            </w:r>
          </w:p>
        </w:tc>
      </w:tr>
      <w:tr w:rsidR="004D0444" w:rsidRPr="004D0444" w:rsidTr="009838DC">
        <w:trPr>
          <w:trHeight w:val="390"/>
        </w:trPr>
        <w:tc>
          <w:tcPr>
            <w:tcW w:w="540" w:type="dxa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оказания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 w:rsidR="003630F7" w:rsidRPr="0036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выполняются по месту нахождения Подрядчика</w:t>
            </w:r>
          </w:p>
        </w:tc>
      </w:tr>
      <w:tr w:rsidR="004D0444" w:rsidRPr="004D0444" w:rsidTr="009838DC">
        <w:trPr>
          <w:trHeight w:val="465"/>
        </w:trPr>
        <w:tc>
          <w:tcPr>
            <w:tcW w:w="540" w:type="dxa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 оказания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 w:rsidR="003630F7" w:rsidRPr="0036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(двадцать) рабочих дней с момента направления Заказчиком заявки. Заявка оформляется в электронном виде посредством автоматизированной системы заказов «Электронный ордер» версия 2.0.</w:t>
            </w:r>
          </w:p>
        </w:tc>
      </w:tr>
      <w:tr w:rsidR="004D0444" w:rsidRPr="004D0444" w:rsidTr="009838DC">
        <w:trPr>
          <w:trHeight w:val="1531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4D0444" w:rsidRPr="004D0444" w:rsidRDefault="004D0444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Требование к исполнителю к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выполнению работ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Наличие лицензии на техническое обслуживание медицинской техники согласно  Федеральному закону от 4 мая 2011 г. N 99-ФЗ "О лицензировании отдельных видов деятельности" и Постановлению Правительства РФ от 03 июня 2013 г. N 469 «Об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техники».</w:t>
            </w:r>
          </w:p>
        </w:tc>
      </w:tr>
      <w:tr w:rsidR="004D0444" w:rsidRPr="004D0444" w:rsidTr="009838DC">
        <w:trPr>
          <w:trHeight w:val="151"/>
        </w:trPr>
        <w:tc>
          <w:tcPr>
            <w:tcW w:w="540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4D0444" w:rsidP="0036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Наличие у </w:t>
            </w:r>
            <w:r w:rsidR="0036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Подрядчика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собственной ремонтной базы.</w:t>
            </w:r>
          </w:p>
        </w:tc>
      </w:tr>
      <w:tr w:rsidR="009838DC" w:rsidRPr="004D0444" w:rsidTr="009838DC">
        <w:trPr>
          <w:trHeight w:val="1394"/>
        </w:trPr>
        <w:tc>
          <w:tcPr>
            <w:tcW w:w="540" w:type="dxa"/>
            <w:shd w:val="clear" w:color="auto" w:fill="auto"/>
            <w:vAlign w:val="center"/>
            <w:hideMark/>
          </w:tcPr>
          <w:p w:rsidR="009838DC" w:rsidRPr="004D0444" w:rsidRDefault="009838DC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9838DC" w:rsidRPr="004D0444" w:rsidRDefault="009838DC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качеству материалов, используемых при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выполнении работ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9838DC" w:rsidRPr="004D0444" w:rsidRDefault="009838DC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Заменяемые запасные части (узлы, детали) новые (не находившимися ранее в эксплуатации), не восстановленные, технически исправные, совместимыми с эндоскопическим </w:t>
            </w:r>
            <w:proofErr w:type="gramStart"/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оборудованием</w:t>
            </w:r>
            <w:proofErr w:type="gramEnd"/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указанным в Приложении №1</w:t>
            </w:r>
          </w:p>
        </w:tc>
      </w:tr>
      <w:tr w:rsidR="004D0444" w:rsidRPr="004D0444" w:rsidTr="009838DC">
        <w:trPr>
          <w:trHeight w:val="578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D0444" w:rsidRPr="004D0444" w:rsidRDefault="009838DC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4D0444" w:rsidRPr="004D0444" w:rsidRDefault="004D0444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сдачи и приемки результатов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9838DC" w:rsidP="009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Работы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считаются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выполненными 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подписанного Сторонами </w:t>
            </w:r>
            <w:r w:rsidR="003630F7" w:rsidRPr="0036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сдачи-приемки выполненных работ</w:t>
            </w:r>
          </w:p>
        </w:tc>
      </w:tr>
      <w:tr w:rsidR="004D0444" w:rsidRPr="004D0444" w:rsidTr="009838DC">
        <w:trPr>
          <w:trHeight w:val="558"/>
        </w:trPr>
        <w:tc>
          <w:tcPr>
            <w:tcW w:w="540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9838DC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Оплата прои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зводится </w:t>
            </w:r>
            <w:r w:rsidR="003630F7" w:rsidRPr="0036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30 (тридцати) календарных дней </w:t>
            </w:r>
            <w:proofErr w:type="gramStart"/>
            <w:r w:rsidR="003630F7" w:rsidRPr="0036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3630F7" w:rsidRPr="0036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 акта сдачи-приемки выполненных работ на основании счета на оплату, выставленного Подрядчиком.</w:t>
            </w:r>
          </w:p>
        </w:tc>
      </w:tr>
      <w:tr w:rsidR="004D0444" w:rsidRPr="004D0444" w:rsidTr="009838DC">
        <w:trPr>
          <w:trHeight w:val="173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D0444" w:rsidRPr="004D0444" w:rsidRDefault="009838DC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4" w:type="dxa"/>
            <w:vMerge w:val="restart"/>
            <w:shd w:val="clear" w:color="auto" w:fill="auto"/>
            <w:hideMark/>
          </w:tcPr>
          <w:p w:rsid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0444" w:rsidRPr="004D0444" w:rsidRDefault="004D0444" w:rsidP="004D04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 качества работ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9838DC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 Исполнитель гарантирует: соответствие качества выполненных работ требованиям законодательства Российской Федерации, государственных стандартов Российской Федерации, нормативных и иных актов и условиям Контракта.</w:t>
            </w:r>
          </w:p>
        </w:tc>
      </w:tr>
      <w:tr w:rsidR="004D0444" w:rsidRPr="004D0444" w:rsidTr="009838DC">
        <w:trPr>
          <w:trHeight w:val="195"/>
        </w:trPr>
        <w:tc>
          <w:tcPr>
            <w:tcW w:w="540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9838DC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 Исполнитель предоставляет гарантию качества на выполненные работы по ремонту оборудования.  Срок гарантии качества предоставляемого Исполнителем должен составлять  не менее 6 (шести) месяцев  со дня ввода в эксплуатацию после ремонта оборудования.</w:t>
            </w:r>
          </w:p>
        </w:tc>
      </w:tr>
      <w:tr w:rsidR="004D0444" w:rsidRPr="004D0444" w:rsidTr="009838DC">
        <w:trPr>
          <w:trHeight w:val="490"/>
        </w:trPr>
        <w:tc>
          <w:tcPr>
            <w:tcW w:w="540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9838DC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течение гарантийного срока  Исполнитель осуществляет безвозмездное устранение недостатков, в том числе безвозмездную замену использованных запасных частей ненадлежащего качества на запасные части, соответствующие требованиям Контракта своими силами и за свой счет, в случае принятия Заказчиком (лицом, уполномоченным Заказчиком на приемку выполненных работ) такого решения.</w:t>
            </w:r>
          </w:p>
        </w:tc>
      </w:tr>
      <w:tr w:rsidR="004D0444" w:rsidRPr="004D0444" w:rsidTr="009838DC">
        <w:trPr>
          <w:trHeight w:val="209"/>
        </w:trPr>
        <w:tc>
          <w:tcPr>
            <w:tcW w:w="540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gridSpan w:val="2"/>
            <w:shd w:val="clear" w:color="auto" w:fill="auto"/>
            <w:vAlign w:val="center"/>
          </w:tcPr>
          <w:p w:rsidR="004D0444" w:rsidRPr="004D0444" w:rsidRDefault="009838DC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Транспортные расходы, связанные с транспортировкой медицинского оборудования на ремонт и после ремонта к заказчику оплачиваются Исполнителем.</w:t>
            </w:r>
          </w:p>
        </w:tc>
      </w:tr>
      <w:tr w:rsidR="004D0444" w:rsidRPr="004D0444" w:rsidTr="009838DC">
        <w:trPr>
          <w:trHeight w:val="325"/>
        </w:trPr>
        <w:tc>
          <w:tcPr>
            <w:tcW w:w="540" w:type="dxa"/>
            <w:shd w:val="clear" w:color="auto" w:fill="auto"/>
            <w:vAlign w:val="center"/>
            <w:hideMark/>
          </w:tcPr>
          <w:p w:rsidR="004D0444" w:rsidRPr="004D0444" w:rsidRDefault="009838DC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4" w:type="dxa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9838DC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D0444"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 Постановление Правительства РФ от 03 июня 2013 г. N 469 «Об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техники»;</w:t>
            </w:r>
          </w:p>
        </w:tc>
      </w:tr>
      <w:tr w:rsidR="004D0444" w:rsidRPr="004D0444" w:rsidTr="009838DC">
        <w:trPr>
          <w:trHeight w:val="131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  <w:hideMark/>
          </w:tcPr>
          <w:p w:rsidR="004D0444" w:rsidRPr="004D0444" w:rsidRDefault="004D0444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выполняемых работ</w:t>
            </w:r>
          </w:p>
        </w:tc>
        <w:tc>
          <w:tcPr>
            <w:tcW w:w="11766" w:type="dxa"/>
            <w:gridSpan w:val="2"/>
            <w:shd w:val="clear" w:color="auto" w:fill="auto"/>
            <w:vAlign w:val="center"/>
            <w:hideMark/>
          </w:tcPr>
          <w:p w:rsidR="004D0444" w:rsidRPr="004D0444" w:rsidRDefault="004D0444" w:rsidP="00972C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 w:rsidR="00972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ремонту </w:t>
            </w:r>
            <w:proofErr w:type="spellStart"/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838DC" w:rsidRP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иброгастроскоп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38DC" w:rsidRP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Pentax</w:t>
            </w:r>
            <w:proofErr w:type="spellEnd"/>
            <w:r w:rsidR="009838DC" w:rsidRP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FG-29V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38DC" w:rsidRP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H117251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заменой запасных частей.</w:t>
            </w:r>
          </w:p>
        </w:tc>
      </w:tr>
      <w:tr w:rsidR="004D0444" w:rsidRPr="004D0444" w:rsidTr="009838D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0632" w:type="dxa"/>
            <w:shd w:val="clear" w:color="auto" w:fill="auto"/>
            <w:hideMark/>
          </w:tcPr>
          <w:p w:rsidR="004D0444" w:rsidRPr="004D0444" w:rsidRDefault="009838DC" w:rsidP="004D044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Полная р</w:t>
            </w:r>
            <w:r w:rsidR="004D0444" w:rsidRPr="004D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азборка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прибора,</w:t>
            </w:r>
            <w:r>
              <w:t xml:space="preserve"> </w:t>
            </w:r>
            <w:r w:rsidRPr="009838DC">
              <w:rPr>
                <w:rFonts w:ascii="Times New Roman" w:eastAsia="Calibri" w:hAnsi="Times New Roman" w:cs="Times New Roman"/>
                <w:sz w:val="24"/>
                <w:szCs w:val="24"/>
              </w:rPr>
              <w:t>сушка, чистка аппарата</w:t>
            </w:r>
          </w:p>
        </w:tc>
      </w:tr>
      <w:tr w:rsidR="004D0444" w:rsidRPr="004D0444" w:rsidTr="009838DC">
        <w:trPr>
          <w:trHeight w:val="315"/>
        </w:trPr>
        <w:tc>
          <w:tcPr>
            <w:tcW w:w="540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444" w:rsidRPr="004D0444" w:rsidRDefault="004D0444" w:rsidP="004D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10632" w:type="dxa"/>
            <w:shd w:val="clear" w:color="auto" w:fill="auto"/>
          </w:tcPr>
          <w:p w:rsidR="004D0444" w:rsidRPr="004D0444" w:rsidRDefault="009838DC" w:rsidP="004D044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DC">
              <w:rPr>
                <w:rFonts w:ascii="Times New Roman" w:eastAsia="Calibri" w:hAnsi="Times New Roman" w:cs="Times New Roman"/>
                <w:sz w:val="24"/>
                <w:szCs w:val="24"/>
              </w:rPr>
              <w:t>Замена регулярного тубуса</w:t>
            </w:r>
          </w:p>
        </w:tc>
      </w:tr>
      <w:tr w:rsidR="004D0444" w:rsidRPr="004D0444" w:rsidTr="009838DC">
        <w:trPr>
          <w:trHeight w:val="315"/>
        </w:trPr>
        <w:tc>
          <w:tcPr>
            <w:tcW w:w="540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444" w:rsidRPr="004D0444" w:rsidRDefault="004D0444" w:rsidP="004D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10632" w:type="dxa"/>
            <w:shd w:val="clear" w:color="auto" w:fill="auto"/>
          </w:tcPr>
          <w:p w:rsidR="004D0444" w:rsidRPr="004D0444" w:rsidRDefault="009838DC" w:rsidP="004D044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DC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светового жгута</w:t>
            </w:r>
          </w:p>
        </w:tc>
      </w:tr>
      <w:tr w:rsidR="004D0444" w:rsidRPr="004D0444" w:rsidTr="009838DC">
        <w:trPr>
          <w:trHeight w:val="315"/>
        </w:trPr>
        <w:tc>
          <w:tcPr>
            <w:tcW w:w="540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444" w:rsidRPr="004D0444" w:rsidRDefault="004D0444" w:rsidP="004D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10632" w:type="dxa"/>
            <w:shd w:val="clear" w:color="auto" w:fill="auto"/>
          </w:tcPr>
          <w:p w:rsidR="004D0444" w:rsidRPr="004D0444" w:rsidRDefault="009838DC" w:rsidP="004D044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DC">
              <w:rPr>
                <w:rFonts w:ascii="Times New Roman" w:eastAsia="Calibri" w:hAnsi="Times New Roman" w:cs="Times New Roman"/>
              </w:rPr>
              <w:t>Замена инструментального канала</w:t>
            </w:r>
          </w:p>
        </w:tc>
      </w:tr>
      <w:tr w:rsidR="004D0444" w:rsidRPr="004D0444" w:rsidTr="009838DC">
        <w:trPr>
          <w:trHeight w:val="315"/>
        </w:trPr>
        <w:tc>
          <w:tcPr>
            <w:tcW w:w="540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444" w:rsidRPr="004D0444" w:rsidRDefault="004D0444" w:rsidP="004D0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.1.5.</w:t>
            </w:r>
          </w:p>
        </w:tc>
        <w:tc>
          <w:tcPr>
            <w:tcW w:w="10632" w:type="dxa"/>
            <w:shd w:val="clear" w:color="auto" w:fill="auto"/>
          </w:tcPr>
          <w:p w:rsidR="004D0444" w:rsidRPr="004D0444" w:rsidRDefault="009838DC" w:rsidP="004D0444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 w:rsidRPr="009838DC">
              <w:rPr>
                <w:rFonts w:ascii="Times New Roman" w:eastAsia="Calibri" w:hAnsi="Times New Roman" w:cs="Times New Roman"/>
              </w:rPr>
              <w:t>Ремонт шейки</w:t>
            </w:r>
          </w:p>
        </w:tc>
      </w:tr>
      <w:tr w:rsidR="004D0444" w:rsidRPr="004D0444" w:rsidTr="009838DC">
        <w:trPr>
          <w:trHeight w:val="315"/>
        </w:trPr>
        <w:tc>
          <w:tcPr>
            <w:tcW w:w="540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.1.6</w:t>
            </w:r>
          </w:p>
        </w:tc>
        <w:tc>
          <w:tcPr>
            <w:tcW w:w="10632" w:type="dxa"/>
            <w:shd w:val="clear" w:color="auto" w:fill="auto"/>
          </w:tcPr>
          <w:p w:rsidR="004D0444" w:rsidRPr="004D0444" w:rsidRDefault="009838DC" w:rsidP="004D044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DC">
              <w:rPr>
                <w:rFonts w:ascii="Times New Roman" w:eastAsia="Calibri" w:hAnsi="Times New Roman" w:cs="Times New Roman"/>
              </w:rPr>
              <w:t>Замена оболочки</w:t>
            </w:r>
            <w:r>
              <w:rPr>
                <w:rFonts w:ascii="Times New Roman" w:eastAsia="Calibri" w:hAnsi="Times New Roman" w:cs="Times New Roman"/>
              </w:rPr>
              <w:t xml:space="preserve"> дистального конца</w:t>
            </w:r>
          </w:p>
        </w:tc>
      </w:tr>
      <w:tr w:rsidR="004D0444" w:rsidRPr="004D0444" w:rsidTr="009838DC">
        <w:trPr>
          <w:trHeight w:val="315"/>
        </w:trPr>
        <w:tc>
          <w:tcPr>
            <w:tcW w:w="540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0444" w:rsidRPr="004D0444" w:rsidRDefault="004D0444" w:rsidP="004D0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8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.1.7.</w:t>
            </w:r>
          </w:p>
        </w:tc>
        <w:tc>
          <w:tcPr>
            <w:tcW w:w="10632" w:type="dxa"/>
            <w:shd w:val="clear" w:color="auto" w:fill="auto"/>
          </w:tcPr>
          <w:p w:rsidR="004D0444" w:rsidRPr="004D0444" w:rsidRDefault="009838DC" w:rsidP="004D0444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8DC">
              <w:rPr>
                <w:rFonts w:ascii="Times New Roman" w:eastAsia="Calibri" w:hAnsi="Times New Roman" w:cs="Times New Roman"/>
              </w:rPr>
              <w:t>Восстановление обмазки входных световых линз</w:t>
            </w:r>
          </w:p>
        </w:tc>
      </w:tr>
      <w:tr w:rsidR="009838DC" w:rsidRPr="004D0444" w:rsidTr="009838DC">
        <w:trPr>
          <w:trHeight w:val="315"/>
        </w:trPr>
        <w:tc>
          <w:tcPr>
            <w:tcW w:w="540" w:type="dxa"/>
            <w:vMerge/>
            <w:vAlign w:val="center"/>
          </w:tcPr>
          <w:p w:rsidR="009838DC" w:rsidRPr="004D0444" w:rsidRDefault="009838DC" w:rsidP="009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</w:tcPr>
          <w:p w:rsidR="009838DC" w:rsidRPr="004D0444" w:rsidRDefault="009838DC" w:rsidP="009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8DC" w:rsidRPr="004D0444" w:rsidRDefault="009838DC" w:rsidP="0098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12.1.8.</w:t>
            </w:r>
          </w:p>
        </w:tc>
        <w:tc>
          <w:tcPr>
            <w:tcW w:w="10632" w:type="dxa"/>
            <w:shd w:val="clear" w:color="auto" w:fill="auto"/>
          </w:tcPr>
          <w:p w:rsidR="009838DC" w:rsidRPr="004D0444" w:rsidRDefault="009838DC" w:rsidP="009838D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44">
              <w:rPr>
                <w:rFonts w:ascii="Times New Roman" w:eastAsia="Calibri" w:hAnsi="Times New Roman" w:cs="Times New Roman"/>
                <w:sz w:val="24"/>
                <w:szCs w:val="24"/>
              </w:rPr>
              <w:t>Сборка</w:t>
            </w:r>
          </w:p>
        </w:tc>
      </w:tr>
      <w:tr w:rsidR="009838DC" w:rsidRPr="004D0444" w:rsidTr="009838DC">
        <w:trPr>
          <w:trHeight w:val="315"/>
        </w:trPr>
        <w:tc>
          <w:tcPr>
            <w:tcW w:w="540" w:type="dxa"/>
            <w:vMerge/>
            <w:vAlign w:val="center"/>
          </w:tcPr>
          <w:p w:rsidR="009838DC" w:rsidRPr="004D0444" w:rsidRDefault="009838DC" w:rsidP="009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</w:tcPr>
          <w:p w:rsidR="009838DC" w:rsidRPr="004D0444" w:rsidRDefault="009838DC" w:rsidP="009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8DC" w:rsidRPr="004D0444" w:rsidRDefault="009838DC" w:rsidP="0098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12.1.9.</w:t>
            </w:r>
          </w:p>
        </w:tc>
        <w:tc>
          <w:tcPr>
            <w:tcW w:w="10632" w:type="dxa"/>
            <w:shd w:val="clear" w:color="auto" w:fill="auto"/>
          </w:tcPr>
          <w:p w:rsidR="009838DC" w:rsidRPr="004D0444" w:rsidRDefault="009838DC" w:rsidP="009838D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Юстировка</w:t>
            </w:r>
          </w:p>
        </w:tc>
      </w:tr>
      <w:tr w:rsidR="009838DC" w:rsidRPr="004D0444" w:rsidTr="009838DC">
        <w:trPr>
          <w:trHeight w:val="315"/>
        </w:trPr>
        <w:tc>
          <w:tcPr>
            <w:tcW w:w="540" w:type="dxa"/>
            <w:vMerge/>
            <w:vAlign w:val="center"/>
          </w:tcPr>
          <w:p w:rsidR="009838DC" w:rsidRPr="004D0444" w:rsidRDefault="009838DC" w:rsidP="009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</w:tcPr>
          <w:p w:rsidR="009838DC" w:rsidRPr="004D0444" w:rsidRDefault="009838DC" w:rsidP="009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8DC" w:rsidRPr="004D0444" w:rsidRDefault="009838DC" w:rsidP="009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12.1.10.</w:t>
            </w:r>
          </w:p>
        </w:tc>
        <w:tc>
          <w:tcPr>
            <w:tcW w:w="10632" w:type="dxa"/>
            <w:shd w:val="clear" w:color="auto" w:fill="auto"/>
          </w:tcPr>
          <w:p w:rsidR="009838DC" w:rsidRPr="004D0444" w:rsidRDefault="009838DC" w:rsidP="009838D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44">
              <w:rPr>
                <w:rFonts w:ascii="Times New Roman" w:eastAsia="Calibri" w:hAnsi="Times New Roman" w:cs="Times New Roman"/>
                <w:sz w:val="24"/>
                <w:szCs w:val="24"/>
              </w:rPr>
              <w:t>Герметизация</w:t>
            </w:r>
          </w:p>
        </w:tc>
      </w:tr>
      <w:tr w:rsidR="009838DC" w:rsidRPr="004D0444" w:rsidTr="009838DC">
        <w:trPr>
          <w:trHeight w:val="315"/>
        </w:trPr>
        <w:tc>
          <w:tcPr>
            <w:tcW w:w="540" w:type="dxa"/>
            <w:vMerge/>
            <w:vAlign w:val="center"/>
            <w:hideMark/>
          </w:tcPr>
          <w:p w:rsidR="009838DC" w:rsidRPr="004D0444" w:rsidRDefault="009838DC" w:rsidP="009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vAlign w:val="center"/>
            <w:hideMark/>
          </w:tcPr>
          <w:p w:rsidR="009838DC" w:rsidRPr="004D0444" w:rsidRDefault="009838DC" w:rsidP="00983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38DC" w:rsidRPr="004D0444" w:rsidRDefault="009838DC" w:rsidP="00983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12.1.12.</w:t>
            </w:r>
          </w:p>
        </w:tc>
        <w:tc>
          <w:tcPr>
            <w:tcW w:w="10632" w:type="dxa"/>
            <w:shd w:val="clear" w:color="auto" w:fill="auto"/>
          </w:tcPr>
          <w:p w:rsidR="009838DC" w:rsidRPr="004D0444" w:rsidRDefault="009838DC" w:rsidP="009838DC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44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прогон, проверка работоспособности</w:t>
            </w:r>
          </w:p>
        </w:tc>
      </w:tr>
    </w:tbl>
    <w:p w:rsidR="004D0444" w:rsidRPr="004D0444" w:rsidRDefault="004D0444" w:rsidP="004D0444">
      <w:pPr>
        <w:spacing w:after="200" w:line="276" w:lineRule="auto"/>
        <w:rPr>
          <w:rFonts w:ascii="Calibri" w:eastAsia="Calibri" w:hAnsi="Calibri" w:cs="Times New Roman"/>
        </w:rPr>
        <w:sectPr w:rsidR="004D0444" w:rsidRPr="004D0444" w:rsidSect="004D2F24">
          <w:pgSz w:w="16838" w:h="11906" w:orient="landscape"/>
          <w:pgMar w:top="424" w:right="1134" w:bottom="568" w:left="1134" w:header="708" w:footer="708" w:gutter="0"/>
          <w:cols w:space="708"/>
          <w:docGrid w:linePitch="360"/>
        </w:sectPr>
      </w:pPr>
    </w:p>
    <w:p w:rsidR="003630F7" w:rsidRDefault="003630F7" w:rsidP="0036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Pr="004D0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</w:p>
    <w:p w:rsidR="003630F7" w:rsidRDefault="003630F7" w:rsidP="004D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0F7" w:rsidRDefault="003630F7" w:rsidP="004D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0444" w:rsidRDefault="00433969" w:rsidP="004D04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Заменяемые запасные части</w:t>
      </w:r>
    </w:p>
    <w:tbl>
      <w:tblPr>
        <w:tblW w:w="1510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4"/>
        <w:gridCol w:w="1901"/>
        <w:gridCol w:w="3716"/>
        <w:gridCol w:w="4536"/>
        <w:gridCol w:w="602"/>
        <w:gridCol w:w="1279"/>
        <w:gridCol w:w="1723"/>
      </w:tblGrid>
      <w:tr w:rsidR="00433969" w:rsidRPr="00433969" w:rsidTr="00972C61">
        <w:trPr>
          <w:trHeight w:val="300"/>
          <w:jc w:val="center"/>
        </w:trPr>
        <w:tc>
          <w:tcPr>
            <w:tcW w:w="1344" w:type="dxa"/>
            <w:vMerge w:val="restart"/>
            <w:vAlign w:val="center"/>
            <w:hideMark/>
          </w:tcPr>
          <w:p w:rsidR="00433969" w:rsidRPr="00433969" w:rsidRDefault="00433969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433969" w:rsidRPr="00433969" w:rsidRDefault="00433969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auto"/>
            <w:vAlign w:val="center"/>
            <w:hideMark/>
          </w:tcPr>
          <w:p w:rsidR="00433969" w:rsidRPr="00433969" w:rsidRDefault="00433969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8252" w:type="dxa"/>
            <w:gridSpan w:val="2"/>
            <w:shd w:val="clear" w:color="auto" w:fill="auto"/>
            <w:vAlign w:val="center"/>
            <w:hideMark/>
          </w:tcPr>
          <w:p w:rsidR="00433969" w:rsidRPr="00433969" w:rsidRDefault="00433969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(характеристики)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33969" w:rsidRPr="00433969" w:rsidRDefault="00433969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433969" w:rsidRPr="00433969" w:rsidRDefault="00433969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/Ед. изм.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433969" w:rsidRPr="00433969" w:rsidRDefault="00433969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страны происхождения товара****</w:t>
            </w:r>
          </w:p>
        </w:tc>
      </w:tr>
      <w:tr w:rsidR="00972C61" w:rsidRPr="00433969" w:rsidTr="00972C61">
        <w:trPr>
          <w:trHeight w:val="1227"/>
          <w:jc w:val="center"/>
        </w:trPr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(неизменяемое)**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и (или) минимальное значение показателей (конкретное значение показателя устанавливает участник закупки)</w:t>
            </w:r>
          </w:p>
        </w:tc>
        <w:tc>
          <w:tcPr>
            <w:tcW w:w="602" w:type="dxa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00"/>
          <w:jc w:val="center"/>
        </w:trPr>
        <w:tc>
          <w:tcPr>
            <w:tcW w:w="1344" w:type="dxa"/>
            <w:vMerge w:val="restart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 w:val="restart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Регулярный тубус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00"/>
          <w:jc w:val="center"/>
        </w:trPr>
        <w:tc>
          <w:tcPr>
            <w:tcW w:w="1344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00"/>
          <w:jc w:val="center"/>
        </w:trPr>
        <w:tc>
          <w:tcPr>
            <w:tcW w:w="1344" w:type="dxa"/>
            <w:vMerge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резина, металл</w:t>
            </w:r>
          </w:p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00"/>
          <w:jc w:val="center"/>
        </w:trPr>
        <w:tc>
          <w:tcPr>
            <w:tcW w:w="1344" w:type="dxa"/>
            <w:vMerge w:val="restart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1" w:type="dxa"/>
            <w:vMerge w:val="restart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Световой жгут</w:t>
            </w:r>
          </w:p>
        </w:tc>
        <w:tc>
          <w:tcPr>
            <w:tcW w:w="371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240"/>
          <w:jc w:val="center"/>
        </w:trPr>
        <w:tc>
          <w:tcPr>
            <w:tcW w:w="1344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02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288"/>
          <w:jc w:val="center"/>
        </w:trPr>
        <w:tc>
          <w:tcPr>
            <w:tcW w:w="1344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оптоволокно</w:t>
            </w:r>
          </w:p>
        </w:tc>
        <w:tc>
          <w:tcPr>
            <w:tcW w:w="602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09"/>
          <w:jc w:val="center"/>
        </w:trPr>
        <w:tc>
          <w:tcPr>
            <w:tcW w:w="1344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Инструментальный канал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политетрафторэтилен (PTFE)</w:t>
            </w:r>
          </w:p>
        </w:tc>
        <w:tc>
          <w:tcPr>
            <w:tcW w:w="602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23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09"/>
          <w:jc w:val="center"/>
        </w:trPr>
        <w:tc>
          <w:tcPr>
            <w:tcW w:w="1344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09"/>
          <w:jc w:val="center"/>
        </w:trPr>
        <w:tc>
          <w:tcPr>
            <w:tcW w:w="1344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602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30"/>
          <w:jc w:val="center"/>
        </w:trPr>
        <w:tc>
          <w:tcPr>
            <w:tcW w:w="1344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1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Оболочка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фторкаучук</w:t>
            </w:r>
          </w:p>
        </w:tc>
        <w:tc>
          <w:tcPr>
            <w:tcW w:w="602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23" w:type="dxa"/>
            <w:vMerge w:val="restart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41"/>
          <w:jc w:val="center"/>
        </w:trPr>
        <w:tc>
          <w:tcPr>
            <w:tcW w:w="1344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Диаметр,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33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41"/>
          <w:jc w:val="center"/>
        </w:trPr>
        <w:tc>
          <w:tcPr>
            <w:tcW w:w="1344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Длина, мм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02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2C61" w:rsidRPr="00433969" w:rsidTr="00972C61">
        <w:trPr>
          <w:trHeight w:val="341"/>
          <w:jc w:val="center"/>
        </w:trPr>
        <w:tc>
          <w:tcPr>
            <w:tcW w:w="1344" w:type="dxa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1" w:type="dxa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расходных материалов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972C61" w:rsidRDefault="00972C61" w:rsidP="00972C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72C61" w:rsidRPr="00433969" w:rsidRDefault="00972C61" w:rsidP="00972C6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смазка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Маликот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герметик, клей</w:t>
            </w:r>
          </w:p>
        </w:tc>
        <w:tc>
          <w:tcPr>
            <w:tcW w:w="602" w:type="dxa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23" w:type="dxa"/>
            <w:vAlign w:val="center"/>
          </w:tcPr>
          <w:p w:rsidR="00972C61" w:rsidRPr="00433969" w:rsidRDefault="00972C61" w:rsidP="00972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33969" w:rsidRPr="004D0444" w:rsidRDefault="00433969" w:rsidP="00B9750B">
      <w:pPr>
        <w:rPr>
          <w:rFonts w:ascii="Times New Roman" w:hAnsi="Times New Roman" w:cs="Times New Roman"/>
          <w:sz w:val="28"/>
          <w:szCs w:val="28"/>
        </w:rPr>
      </w:pPr>
    </w:p>
    <w:sectPr w:rsidR="00433969" w:rsidRPr="004D0444" w:rsidSect="00F34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70784"/>
    <w:multiLevelType w:val="hybridMultilevel"/>
    <w:tmpl w:val="3DE85FC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44"/>
    <w:rsid w:val="003630F7"/>
    <w:rsid w:val="00433969"/>
    <w:rsid w:val="004D0444"/>
    <w:rsid w:val="00634B35"/>
    <w:rsid w:val="008F034E"/>
    <w:rsid w:val="00972C61"/>
    <w:rsid w:val="009838DC"/>
    <w:rsid w:val="00AD0652"/>
    <w:rsid w:val="00B777A3"/>
    <w:rsid w:val="00B9750B"/>
    <w:rsid w:val="00BF0E9F"/>
    <w:rsid w:val="00D44EBA"/>
    <w:rsid w:val="00F34918"/>
    <w:rsid w:val="00F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 s e r</cp:lastModifiedBy>
  <cp:revision>5</cp:revision>
  <dcterms:created xsi:type="dcterms:W3CDTF">2021-11-17T08:46:00Z</dcterms:created>
  <dcterms:modified xsi:type="dcterms:W3CDTF">2021-11-18T11:21:00Z</dcterms:modified>
</cp:coreProperties>
</file>